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1DC4" w:rsidRPr="00723010" w:rsidRDefault="00E36E51" w:rsidP="00167DAE">
      <w:pPr>
        <w:jc w:val="center"/>
      </w:pPr>
      <w:r w:rsidRPr="00723010">
        <w:rPr>
          <w:b/>
          <w:bCs/>
          <w:i/>
        </w:rPr>
        <w:t xml:space="preserve">KONKURSAS </w:t>
      </w:r>
      <w:r w:rsidR="00C95D78" w:rsidRPr="00723010">
        <w:rPr>
          <w:b/>
          <w:bCs/>
          <w:i/>
        </w:rPr>
        <w:t xml:space="preserve">Į </w:t>
      </w:r>
      <w:r w:rsidR="00770132" w:rsidRPr="00723010">
        <w:rPr>
          <w:b/>
          <w:bCs/>
          <w:i/>
        </w:rPr>
        <w:t xml:space="preserve">JONIŠKIO </w:t>
      </w:r>
      <w:r w:rsidR="00FA297A" w:rsidRPr="00723010">
        <w:rPr>
          <w:b/>
          <w:bCs/>
          <w:i/>
        </w:rPr>
        <w:t>ALGIMANTO RAUDONIKIO MENO MOKYKLOS</w:t>
      </w:r>
    </w:p>
    <w:p w:rsidR="00120E02" w:rsidRPr="00723010" w:rsidRDefault="00120E02" w:rsidP="00167DAE">
      <w:pPr>
        <w:jc w:val="center"/>
        <w:rPr>
          <w:b/>
          <w:bCs/>
          <w:i/>
        </w:rPr>
      </w:pPr>
      <w:r w:rsidRPr="00723010">
        <w:rPr>
          <w:b/>
          <w:bCs/>
          <w:i/>
        </w:rPr>
        <w:t>DIREKTORIAUS PAREIG</w:t>
      </w:r>
      <w:r w:rsidR="00C95D78" w:rsidRPr="00723010">
        <w:rPr>
          <w:b/>
          <w:bCs/>
          <w:i/>
        </w:rPr>
        <w:t>A</w:t>
      </w:r>
      <w:r w:rsidRPr="00723010">
        <w:rPr>
          <w:b/>
          <w:bCs/>
          <w:i/>
        </w:rPr>
        <w:t>S</w:t>
      </w:r>
    </w:p>
    <w:p w:rsidR="00120E02" w:rsidRPr="00723010" w:rsidRDefault="00120E02" w:rsidP="00032259">
      <w:pPr>
        <w:tabs>
          <w:tab w:val="left" w:pos="5280"/>
        </w:tabs>
        <w:jc w:val="both"/>
        <w:rPr>
          <w:b/>
          <w:bCs/>
        </w:rPr>
      </w:pPr>
    </w:p>
    <w:p w:rsidR="00120E02" w:rsidRPr="00723010" w:rsidRDefault="00120E02" w:rsidP="00032259">
      <w:pPr>
        <w:tabs>
          <w:tab w:val="right" w:pos="9180"/>
        </w:tabs>
        <w:jc w:val="both"/>
      </w:pPr>
      <w:r w:rsidRPr="00723010">
        <w:t>Joniškio rajono savivaldybė skelbia</w:t>
      </w:r>
      <w:r w:rsidR="00770132" w:rsidRPr="00723010">
        <w:t xml:space="preserve"> </w:t>
      </w:r>
      <w:r w:rsidR="00DC1130" w:rsidRPr="00723010">
        <w:t xml:space="preserve">konkursą </w:t>
      </w:r>
      <w:r w:rsidR="00770132" w:rsidRPr="00723010">
        <w:rPr>
          <w:bCs/>
        </w:rPr>
        <w:t xml:space="preserve">Joniškio </w:t>
      </w:r>
      <w:r w:rsidR="00FA297A" w:rsidRPr="00723010">
        <w:rPr>
          <w:bCs/>
        </w:rPr>
        <w:t>Al</w:t>
      </w:r>
      <w:r w:rsidR="00DC1130" w:rsidRPr="00723010">
        <w:rPr>
          <w:bCs/>
        </w:rPr>
        <w:t>gimanto Raudonikio meno mokyklos</w:t>
      </w:r>
      <w:r w:rsidR="00770132" w:rsidRPr="00723010">
        <w:t xml:space="preserve"> </w:t>
      </w:r>
      <w:r w:rsidR="00770132" w:rsidRPr="00723010">
        <w:rPr>
          <w:rStyle w:val="Grietas"/>
          <w:b w:val="0"/>
        </w:rPr>
        <w:t>direktoriaus</w:t>
      </w:r>
      <w:r w:rsidR="00770132" w:rsidRPr="00723010">
        <w:rPr>
          <w:rStyle w:val="Grietas"/>
        </w:rPr>
        <w:t xml:space="preserve"> </w:t>
      </w:r>
      <w:r w:rsidR="00770132" w:rsidRPr="00723010">
        <w:t>pareigoms</w:t>
      </w:r>
      <w:r w:rsidR="00C95D78" w:rsidRPr="00723010">
        <w:t xml:space="preserve"> </w:t>
      </w:r>
      <w:r w:rsidR="00C95D78" w:rsidRPr="00723010">
        <w:rPr>
          <w:bCs/>
        </w:rPr>
        <w:t>užimti</w:t>
      </w:r>
      <w:r w:rsidR="00770132" w:rsidRPr="00723010">
        <w:t>.</w:t>
      </w:r>
      <w:r w:rsidR="00BF3D1F" w:rsidRPr="00723010">
        <w:rPr>
          <w:b/>
        </w:rPr>
        <w:t xml:space="preserve"> </w:t>
      </w:r>
    </w:p>
    <w:p w:rsidR="00120E02" w:rsidRPr="00723010" w:rsidRDefault="00120E02" w:rsidP="00032259">
      <w:pPr>
        <w:ind w:firstLine="720"/>
        <w:jc w:val="both"/>
      </w:pPr>
      <w:r w:rsidRPr="00723010">
        <w:t>Pareigybės rūšis: Darbuotojas, dirbantis pagal darbo sutartį.</w:t>
      </w:r>
    </w:p>
    <w:p w:rsidR="00120E02" w:rsidRPr="00723010" w:rsidRDefault="00120E02" w:rsidP="00032259">
      <w:pPr>
        <w:pStyle w:val="Sraopastraipa"/>
        <w:spacing w:after="120"/>
        <w:ind w:left="0" w:firstLine="709"/>
        <w:jc w:val="both"/>
        <w:rPr>
          <w:rFonts w:ascii="Times New Roman" w:hAnsi="Times New Roman"/>
          <w:sz w:val="24"/>
          <w:szCs w:val="24"/>
          <w:lang w:eastAsia="en-US"/>
        </w:rPr>
      </w:pPr>
      <w:r w:rsidRPr="00723010">
        <w:rPr>
          <w:rFonts w:ascii="Times New Roman" w:hAnsi="Times New Roman"/>
          <w:sz w:val="24"/>
          <w:szCs w:val="24"/>
        </w:rPr>
        <w:t>Atranka į</w:t>
      </w:r>
      <w:r w:rsidRPr="00723010">
        <w:rPr>
          <w:rFonts w:ascii="Times New Roman" w:hAnsi="Times New Roman"/>
          <w:sz w:val="24"/>
          <w:szCs w:val="24"/>
          <w:lang w:eastAsia="en-US"/>
        </w:rPr>
        <w:t>  </w:t>
      </w:r>
      <w:r w:rsidR="00770132" w:rsidRPr="00723010">
        <w:rPr>
          <w:rFonts w:ascii="Times New Roman" w:hAnsi="Times New Roman"/>
          <w:bCs/>
          <w:sz w:val="24"/>
        </w:rPr>
        <w:t xml:space="preserve">Joniškio </w:t>
      </w:r>
      <w:r w:rsidR="00FA297A" w:rsidRPr="00723010">
        <w:rPr>
          <w:rFonts w:ascii="Times New Roman" w:hAnsi="Times New Roman"/>
          <w:bCs/>
          <w:sz w:val="24"/>
        </w:rPr>
        <w:t>Algimanto Raudonikio meno mokyklos</w:t>
      </w:r>
      <w:r w:rsidR="00770132" w:rsidRPr="00723010">
        <w:rPr>
          <w:sz w:val="24"/>
        </w:rPr>
        <w:t xml:space="preserve"> </w:t>
      </w:r>
      <w:r w:rsidR="009E21E6" w:rsidRPr="00723010">
        <w:rPr>
          <w:rFonts w:ascii="Times New Roman" w:hAnsi="Times New Roman"/>
          <w:sz w:val="24"/>
          <w:szCs w:val="24"/>
          <w:lang w:eastAsia="en-US"/>
        </w:rPr>
        <w:t>direktoriaus pareigas vyks 2020</w:t>
      </w:r>
      <w:r w:rsidRPr="00723010">
        <w:rPr>
          <w:rFonts w:ascii="Times New Roman" w:hAnsi="Times New Roman"/>
          <w:sz w:val="24"/>
          <w:szCs w:val="24"/>
          <w:lang w:eastAsia="en-US"/>
        </w:rPr>
        <w:t xml:space="preserve"> m. </w:t>
      </w:r>
      <w:r w:rsidR="009E21E6" w:rsidRPr="00723010">
        <w:rPr>
          <w:rFonts w:ascii="Times New Roman" w:hAnsi="Times New Roman"/>
          <w:sz w:val="24"/>
          <w:szCs w:val="24"/>
          <w:lang w:eastAsia="en-US"/>
        </w:rPr>
        <w:t>spalio 28</w:t>
      </w:r>
      <w:r w:rsidRPr="00723010">
        <w:rPr>
          <w:rFonts w:ascii="Times New Roman" w:hAnsi="Times New Roman"/>
          <w:sz w:val="24"/>
          <w:szCs w:val="24"/>
          <w:lang w:eastAsia="en-US"/>
        </w:rPr>
        <w:t xml:space="preserve"> d. </w:t>
      </w:r>
    </w:p>
    <w:p w:rsidR="00723010" w:rsidRDefault="00723010" w:rsidP="00032259">
      <w:pPr>
        <w:jc w:val="both"/>
        <w:rPr>
          <w:rStyle w:val="Grietas"/>
        </w:rPr>
      </w:pPr>
      <w:bookmarkStart w:id="0" w:name="_Hlk514066280"/>
    </w:p>
    <w:p w:rsidR="00B83429" w:rsidRPr="00723010" w:rsidRDefault="00B83429" w:rsidP="00032259">
      <w:pPr>
        <w:jc w:val="both"/>
      </w:pPr>
      <w:r w:rsidRPr="00723010">
        <w:rPr>
          <w:rStyle w:val="Grietas"/>
        </w:rPr>
        <w:t>1. Kvalifikaciniai reikalavimai įstaigos pretendentui:</w:t>
      </w:r>
      <w:r w:rsidRPr="00723010">
        <w:t xml:space="preserve"> </w:t>
      </w:r>
    </w:p>
    <w:p w:rsidR="00892C7A" w:rsidRPr="00723010" w:rsidRDefault="00B83429" w:rsidP="00032259">
      <w:pPr>
        <w:widowControl w:val="0"/>
        <w:suppressAutoHyphens/>
        <w:overflowPunct w:val="0"/>
        <w:ind w:firstLine="709"/>
        <w:jc w:val="both"/>
        <w:textAlignment w:val="baseline"/>
      </w:pPr>
      <w:r w:rsidRPr="00723010">
        <w:rPr>
          <w:rStyle w:val="A3"/>
          <w:color w:val="auto"/>
          <w:sz w:val="24"/>
          <w:szCs w:val="24"/>
        </w:rPr>
        <w:t>1.1. turėti aukštąjį universitetinį ar jam prilygintą išsilavinimą</w:t>
      </w:r>
      <w:r w:rsidR="003F70E4" w:rsidRPr="00723010">
        <w:rPr>
          <w:rStyle w:val="A3"/>
          <w:color w:val="auto"/>
          <w:sz w:val="24"/>
          <w:szCs w:val="24"/>
        </w:rPr>
        <w:t xml:space="preserve"> </w:t>
      </w:r>
      <w:r w:rsidR="003F70E4" w:rsidRPr="00723010">
        <w:t xml:space="preserve">(bet </w:t>
      </w:r>
      <w:r w:rsidR="00892C7A" w:rsidRPr="00723010">
        <w:t>ne žemesnį kaip aukštąjį koleginį ar jam lygiavertį išsilavinimą</w:t>
      </w:r>
      <w:r w:rsidR="003F70E4" w:rsidRPr="00723010">
        <w:t>)</w:t>
      </w:r>
      <w:r w:rsidR="00892C7A" w:rsidRPr="00723010">
        <w:t xml:space="preserve">; </w:t>
      </w:r>
    </w:p>
    <w:p w:rsidR="00B83429" w:rsidRPr="00723010" w:rsidRDefault="00B83429" w:rsidP="00032259">
      <w:pPr>
        <w:jc w:val="both"/>
      </w:pPr>
      <w:r w:rsidRPr="00723010">
        <w:t>1.2. atitikti bent vieną iš šių reikalavimų:</w:t>
      </w:r>
      <w:r w:rsidR="00215E87" w:rsidRPr="00723010">
        <w:t xml:space="preserve"> </w:t>
      </w:r>
    </w:p>
    <w:p w:rsidR="00B83429" w:rsidRPr="00723010" w:rsidRDefault="00B83429" w:rsidP="00032259">
      <w:pPr>
        <w:jc w:val="both"/>
      </w:pPr>
      <w:r w:rsidRPr="00723010">
        <w:t xml:space="preserve">1.2.1. turėti pedagogo kvalifikaciją ir ne mažesnį kaip 3 metų pedagoginio darbo stažą; </w:t>
      </w:r>
    </w:p>
    <w:p w:rsidR="00B83429" w:rsidRPr="00723010" w:rsidRDefault="00B83429" w:rsidP="00032259">
      <w:pPr>
        <w:jc w:val="both"/>
      </w:pPr>
      <w:r w:rsidRPr="00723010">
        <w:t>1.2.2. turėti magistro laipsnį, pedagogo kvalifikaciją ir ne mažesnį kaip 2 metų pedagoginio darbo stažą;</w:t>
      </w:r>
    </w:p>
    <w:p w:rsidR="00DF6E29" w:rsidRPr="00723010" w:rsidRDefault="00B83429" w:rsidP="00032259">
      <w:pPr>
        <w:jc w:val="both"/>
      </w:pPr>
      <w:r w:rsidRPr="00723010">
        <w:t>1.2.3. turėti ne mažesnę kaip 3 metų profesinės veiklos, kuri atitinka VI ar aukštesnį kvalifikacijų lygį pagal Lietuvos kvalifikacijų sandaros aprašą, patvirtintą Lietuvos Respublikos Vyriausybės 2010 m. gegužės 4 d. nutarimu Nr. 535 „Dėl Lietuvos kvalifikacijų sandaros aprašo patvirtinimo“, patirtį;</w:t>
      </w:r>
    </w:p>
    <w:p w:rsidR="00912BEA" w:rsidRPr="00723010" w:rsidRDefault="00B83429" w:rsidP="00032259">
      <w:pPr>
        <w:shd w:val="clear" w:color="auto" w:fill="FFFFFF"/>
        <w:jc w:val="both"/>
      </w:pPr>
      <w:r w:rsidRPr="00723010">
        <w:t xml:space="preserve">1.3. </w:t>
      </w:r>
      <w:r w:rsidR="00CD3FDC" w:rsidRPr="00723010">
        <w:t>t</w:t>
      </w:r>
      <w:r w:rsidR="00912BEA" w:rsidRPr="00723010">
        <w:t>urėti Kvalifikacinių reikalavimų valstybinių ir savivaldybių švietimo įstaigų (išskyrus aukštąsias mokyklas) vadovams aprašo, patvirtinto Lietuvos Respublikos švietimo ir mokslo  ministro 2011 m. liepos 1 d. įsakymu Nr. V-1194 „Dėl Kvalifikacinių reikalavimų valstybinių ir savivaldybių švietimo įstaigų (išskyrus aukštąsias mokyklas) vadovams aprašo patvirtinimo“, 5 punkte nustatytas vadovavimo švietimo įstaigai kompetencijas</w:t>
      </w:r>
      <w:r w:rsidR="00417783" w:rsidRPr="00723010">
        <w:t>;</w:t>
      </w:r>
      <w:r w:rsidR="003451D8" w:rsidRPr="00723010">
        <w:t xml:space="preserve"> </w:t>
      </w:r>
    </w:p>
    <w:p w:rsidR="00B83429" w:rsidRPr="00723010" w:rsidRDefault="00B83429" w:rsidP="00032259">
      <w:pPr>
        <w:ind w:firstLine="794"/>
        <w:jc w:val="both"/>
      </w:pPr>
      <w:r w:rsidRPr="00723010">
        <w:t>1.4. turėti ne mažesnę kaip vienų metų vadovavimo asmenų grupei (grupėms) patirtį</w:t>
      </w:r>
      <w:r w:rsidR="00654FA0" w:rsidRPr="00723010">
        <w:t xml:space="preserve"> arba turėti ne mažesnę kaip 2 metų švietimo organizavimo ir (ar) priežiūros patirtį, įgytą viešojo administravimo institucijoje arba švietimo pagalbos įstaigoje</w:t>
      </w:r>
      <w:r w:rsidRPr="00723010">
        <w:t>;</w:t>
      </w:r>
    </w:p>
    <w:p w:rsidR="00B83429" w:rsidRPr="00723010" w:rsidRDefault="00B83429" w:rsidP="00032259">
      <w:pPr>
        <w:ind w:firstLine="794"/>
        <w:jc w:val="both"/>
      </w:pPr>
      <w:r w:rsidRPr="00723010">
        <w:t xml:space="preserve">1.5. mokėti naudotis informacinėmis technologijomis; </w:t>
      </w:r>
    </w:p>
    <w:p w:rsidR="00B83429" w:rsidRPr="00723010" w:rsidRDefault="00B83429" w:rsidP="00032259">
      <w:pPr>
        <w:jc w:val="both"/>
      </w:pPr>
      <w:r w:rsidRPr="00723010">
        <w:t>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925259" w:rsidRPr="00723010" w:rsidRDefault="006638DF" w:rsidP="00032259">
      <w:pPr>
        <w:ind w:firstLine="794"/>
        <w:jc w:val="both"/>
      </w:pPr>
      <w:bookmarkStart w:id="1" w:name="_Hlk513471535"/>
      <w:r w:rsidRPr="00723010">
        <w:t xml:space="preserve">1.7. </w:t>
      </w:r>
      <w:r w:rsidR="00925259" w:rsidRPr="00723010">
        <w:t xml:space="preserve">ne žemesniu kaip B1 kalbos mokėjimo lygiu (pagal Bendruosiuose Europos kalbų metmenyse nustatytą ir apibūdintą šešių kalbos mokėjimo lygių sistemą) mokėti bent vieną iš trijų Europos Sąjungos darbo kalbų (anglų, prancūzų ar vokiečių); </w:t>
      </w:r>
    </w:p>
    <w:bookmarkEnd w:id="1"/>
    <w:p w:rsidR="00860550" w:rsidRPr="00723010" w:rsidRDefault="00860550" w:rsidP="00032259">
      <w:pPr>
        <w:pStyle w:val="prastasiniatinklio"/>
        <w:spacing w:before="0" w:beforeAutospacing="0" w:after="120" w:afterAutospacing="0"/>
        <w:ind w:firstLine="720"/>
        <w:rPr>
          <w:rFonts w:ascii="Times New Roman" w:hAnsi="Times New Roman" w:cs="Times New Roman"/>
        </w:rPr>
      </w:pPr>
      <w:r w:rsidRPr="00723010">
        <w:rPr>
          <w:rFonts w:ascii="Times New Roman" w:hAnsi="Times New Roman" w:cs="Times New Roman"/>
        </w:rPr>
        <w:t>1.</w:t>
      </w:r>
      <w:r w:rsidR="004C121B" w:rsidRPr="00723010">
        <w:rPr>
          <w:rFonts w:ascii="Times New Roman" w:hAnsi="Times New Roman" w:cs="Times New Roman"/>
        </w:rPr>
        <w:t>8</w:t>
      </w:r>
      <w:r w:rsidRPr="00723010">
        <w:rPr>
          <w:rFonts w:ascii="Times New Roman" w:hAnsi="Times New Roman" w:cs="Times New Roman"/>
        </w:rPr>
        <w:t xml:space="preserve">. </w:t>
      </w:r>
      <w:r w:rsidR="001B51ED" w:rsidRPr="00723010">
        <w:rPr>
          <w:rFonts w:ascii="Times New Roman" w:hAnsi="Times New Roman" w:cs="Times New Roman"/>
        </w:rPr>
        <w:t>b</w:t>
      </w:r>
      <w:r w:rsidRPr="00723010">
        <w:rPr>
          <w:rFonts w:ascii="Times New Roman" w:hAnsi="Times New Roman" w:cs="Times New Roman"/>
        </w:rPr>
        <w:t>ūti nepriekaištingos reputacijos, kaip ji apibrėžta Lietuvos Respublikos švietimo įstatyme</w:t>
      </w:r>
      <w:r w:rsidR="00215E87" w:rsidRPr="00723010">
        <w:rPr>
          <w:rFonts w:ascii="Times New Roman" w:hAnsi="Times New Roman" w:cs="Times New Roman"/>
        </w:rPr>
        <w:t>;</w:t>
      </w:r>
    </w:p>
    <w:p w:rsidR="00B83429" w:rsidRPr="00723010" w:rsidRDefault="00B83429" w:rsidP="00032259">
      <w:pPr>
        <w:pStyle w:val="prastasiniatinklio"/>
        <w:spacing w:before="0" w:beforeAutospacing="0" w:after="120" w:afterAutospacing="0"/>
        <w:rPr>
          <w:rFonts w:ascii="Times New Roman" w:hAnsi="Times New Roman" w:cs="Times New Roman"/>
        </w:rPr>
      </w:pPr>
      <w:r w:rsidRPr="00723010">
        <w:rPr>
          <w:rFonts w:ascii="Times New Roman" w:hAnsi="Times New Roman" w:cs="Times New Roman"/>
        </w:rPr>
        <w:t>1.</w:t>
      </w:r>
      <w:r w:rsidR="004C121B" w:rsidRPr="00723010">
        <w:rPr>
          <w:rFonts w:ascii="Times New Roman" w:hAnsi="Times New Roman" w:cs="Times New Roman"/>
        </w:rPr>
        <w:t>9</w:t>
      </w:r>
      <w:r w:rsidRPr="00723010">
        <w:rPr>
          <w:rFonts w:ascii="Times New Roman" w:hAnsi="Times New Roman" w:cs="Times New Roman"/>
        </w:rPr>
        <w:t>. žinoti ir gebėti savo darbe vadovautis ugdymo įstaigos veiklą reglamentuojančiais Lietuvos Respublikos įstatymais, Vyriausybės nutarimais, švietimo ir mokslo ministro įsakymais, Joniškio rajono savivaldybės tarybos sprendimais</w:t>
      </w:r>
      <w:r w:rsidR="004F21AB" w:rsidRPr="00723010">
        <w:rPr>
          <w:rFonts w:ascii="Times New Roman" w:hAnsi="Times New Roman" w:cs="Times New Roman"/>
        </w:rPr>
        <w:t xml:space="preserve"> ir</w:t>
      </w:r>
      <w:r w:rsidRPr="00723010">
        <w:rPr>
          <w:rFonts w:ascii="Times New Roman" w:hAnsi="Times New Roman" w:cs="Times New Roman"/>
        </w:rPr>
        <w:t xml:space="preserve"> kitais teisės aktais </w:t>
      </w:r>
      <w:r w:rsidR="004F21AB" w:rsidRPr="00723010">
        <w:rPr>
          <w:rFonts w:ascii="Times New Roman" w:hAnsi="Times New Roman" w:cs="Times New Roman"/>
        </w:rPr>
        <w:t>bei</w:t>
      </w:r>
      <w:r w:rsidRPr="00723010">
        <w:rPr>
          <w:rFonts w:ascii="Times New Roman" w:hAnsi="Times New Roman" w:cs="Times New Roman"/>
        </w:rPr>
        <w:t xml:space="preserve"> pareigybės aprašymo nuostatomis.</w:t>
      </w:r>
    </w:p>
    <w:p w:rsidR="009A7FC6" w:rsidRPr="00723010" w:rsidRDefault="00B83429" w:rsidP="00032259">
      <w:pPr>
        <w:jc w:val="both"/>
        <w:rPr>
          <w:rStyle w:val="Grietas"/>
          <w:sz w:val="12"/>
          <w:szCs w:val="16"/>
        </w:rPr>
      </w:pPr>
      <w:r w:rsidRPr="00723010">
        <w:rPr>
          <w:rStyle w:val="Grietas"/>
        </w:rPr>
        <w:t>2. Pretendentas pateikia šiuos dokumentus (toliau – dokumentai):</w:t>
      </w:r>
    </w:p>
    <w:p w:rsidR="00B83429" w:rsidRPr="00723010" w:rsidRDefault="00B83429" w:rsidP="00032259">
      <w:pPr>
        <w:jc w:val="both"/>
      </w:pPr>
      <w:r w:rsidRPr="00723010">
        <w:t>2.1. prašymą dalyvauti konkurse;</w:t>
      </w:r>
    </w:p>
    <w:p w:rsidR="00B83429" w:rsidRPr="00723010" w:rsidRDefault="00B83429" w:rsidP="00032259">
      <w:pPr>
        <w:jc w:val="both"/>
      </w:pPr>
      <w:r w:rsidRPr="00723010">
        <w:lastRenderedPageBreak/>
        <w:t>2.2. asmens tapatybę ir išsilavinimą patvirtinančių dokumentų kopijas;</w:t>
      </w:r>
    </w:p>
    <w:p w:rsidR="00822C5C" w:rsidRPr="00723010" w:rsidRDefault="00B83429" w:rsidP="00032259">
      <w:pPr>
        <w:pStyle w:val="prastasiniatinklio"/>
        <w:spacing w:before="0" w:beforeAutospacing="0" w:after="120" w:afterAutospacing="0"/>
        <w:rPr>
          <w:rFonts w:ascii="Times New Roman" w:hAnsi="Times New Roman" w:cs="Times New Roman"/>
        </w:rPr>
      </w:pPr>
      <w:r w:rsidRPr="00723010">
        <w:rPr>
          <w:rFonts w:ascii="Times New Roman" w:hAnsi="Times New Roman" w:cs="Times New Roman"/>
        </w:rPr>
        <w:t xml:space="preserve">2.3. </w:t>
      </w:r>
      <w:r w:rsidR="00822C5C" w:rsidRPr="00723010">
        <w:rPr>
          <w:rFonts w:ascii="Times New Roman" w:hAnsi="Times New Roman" w:cs="Times New Roman"/>
        </w:rPr>
        <w:t xml:space="preserve">gyvenimo aprašymą, parengtą </w:t>
      </w:r>
      <w:proofErr w:type="spellStart"/>
      <w:r w:rsidR="00822C5C" w:rsidRPr="00723010">
        <w:rPr>
          <w:rFonts w:ascii="Times New Roman" w:hAnsi="Times New Roman" w:cs="Times New Roman"/>
          <w:i/>
        </w:rPr>
        <w:t>Europass</w:t>
      </w:r>
      <w:proofErr w:type="spellEnd"/>
      <w:r w:rsidR="00822C5C" w:rsidRPr="00723010">
        <w:rPr>
          <w:rFonts w:ascii="Times New Roman" w:hAnsi="Times New Roman" w:cs="Times New Roman"/>
          <w:i/>
        </w:rPr>
        <w:t xml:space="preserve"> CV</w:t>
      </w:r>
      <w:r w:rsidR="00822C5C" w:rsidRPr="00723010">
        <w:rPr>
          <w:rFonts w:ascii="Times New Roman" w:hAnsi="Times New Roman" w:cs="Times New Roman"/>
        </w:rPr>
        <w:t xml:space="preserve"> formatu lietuvių kalba</w:t>
      </w:r>
      <w:r w:rsidR="001B51ED" w:rsidRPr="00723010">
        <w:rPr>
          <w:rFonts w:ascii="Times New Roman" w:hAnsi="Times New Roman" w:cs="Times New Roman"/>
        </w:rPr>
        <w:t>;</w:t>
      </w:r>
    </w:p>
    <w:p w:rsidR="00B83429" w:rsidRPr="00723010" w:rsidRDefault="00B83429" w:rsidP="00032259">
      <w:pPr>
        <w:jc w:val="both"/>
      </w:pPr>
      <w:r w:rsidRPr="00723010">
        <w:t xml:space="preserve">2.4. vadovavimo švietimo įstaigai gaires, kuriose išdėstyti pretendento siūlymai dėl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10000 spaudos ženklų (iki 5 puslapių teksto); </w:t>
      </w:r>
    </w:p>
    <w:p w:rsidR="00B83429" w:rsidRPr="00723010" w:rsidRDefault="00B83429" w:rsidP="00032259">
      <w:pPr>
        <w:jc w:val="both"/>
      </w:pPr>
      <w:r w:rsidRPr="00723010">
        <w:t>2.5. pretendento vadovavimo švietimo įstaigai kompetencijų vertinimo ataskaitos, išduotos Kvalifikacinių reikalavimų valstybinių ir savivaldybių švietimo įstaigų (išskyrus aukštąsias mokyklas) vadovams aprašo nustatyta tvarka (toliau – kompetencijų vertinimo ataskaita), kopiją;</w:t>
      </w:r>
    </w:p>
    <w:p w:rsidR="00B83429" w:rsidRPr="00723010" w:rsidRDefault="00B83429" w:rsidP="00032259">
      <w:pPr>
        <w:jc w:val="both"/>
      </w:pPr>
      <w:r w:rsidRPr="00723010">
        <w:t>2.6. darbo stažą patvirtinančių dokumentų kopijas;</w:t>
      </w:r>
    </w:p>
    <w:p w:rsidR="00822C5C" w:rsidRPr="00723010" w:rsidRDefault="001B51ED" w:rsidP="00032259">
      <w:pPr>
        <w:pStyle w:val="prastasiniatinklio"/>
        <w:spacing w:before="0" w:beforeAutospacing="0" w:after="120" w:afterAutospacing="0"/>
        <w:rPr>
          <w:rFonts w:ascii="Times New Roman" w:hAnsi="Times New Roman" w:cs="Times New Roman"/>
        </w:rPr>
      </w:pPr>
      <w:r w:rsidRPr="00723010">
        <w:rPr>
          <w:rFonts w:ascii="Times New Roman" w:hAnsi="Times New Roman" w:cs="Times New Roman"/>
        </w:rPr>
        <w:t>2.7. u</w:t>
      </w:r>
      <w:r w:rsidR="00822C5C" w:rsidRPr="00723010">
        <w:rPr>
          <w:rFonts w:ascii="Times New Roman" w:hAnsi="Times New Roman" w:cs="Times New Roman"/>
        </w:rPr>
        <w:t>žsienio kalbos pagal Kvalifikacinių reikalavimų valstybinių ir savivaldybių švietimo įstaigų vadovams apraše nustatytus reikalavimus mokėjimo lygį patvirtinančio dokumento kopiją (-</w:t>
      </w:r>
      <w:proofErr w:type="spellStart"/>
      <w:r w:rsidR="00822C5C" w:rsidRPr="00723010">
        <w:rPr>
          <w:rFonts w:ascii="Times New Roman" w:hAnsi="Times New Roman" w:cs="Times New Roman"/>
        </w:rPr>
        <w:t>as</w:t>
      </w:r>
      <w:proofErr w:type="spellEnd"/>
      <w:r w:rsidR="00822C5C" w:rsidRPr="00723010">
        <w:rPr>
          <w:rFonts w:ascii="Times New Roman" w:hAnsi="Times New Roman" w:cs="Times New Roman"/>
        </w:rPr>
        <w:t>).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EF0C1D" w:rsidRPr="00723010">
        <w:rPr>
          <w:rFonts w:ascii="Times New Roman" w:hAnsi="Times New Roman" w:cs="Times New Roman"/>
        </w:rPr>
        <w:t>;</w:t>
      </w:r>
    </w:p>
    <w:p w:rsidR="00B83429" w:rsidRPr="00723010" w:rsidRDefault="00B83429" w:rsidP="00032259">
      <w:pPr>
        <w:jc w:val="both"/>
      </w:pPr>
      <w:r w:rsidRPr="00723010">
        <w:t>2.</w:t>
      </w:r>
      <w:r w:rsidR="00B65A9E" w:rsidRPr="00723010">
        <w:t>8</w:t>
      </w:r>
      <w:r w:rsidRPr="00723010">
        <w:t xml:space="preserve">. dokumentų, liudijančių kitų kvalifikacinių reikalavimų atitikimą, kopijas (jeigu tokius </w:t>
      </w:r>
    </w:p>
    <w:p w:rsidR="00B83429" w:rsidRPr="00723010" w:rsidRDefault="00B83429" w:rsidP="00032259">
      <w:pPr>
        <w:ind w:firstLine="0"/>
        <w:jc w:val="both"/>
      </w:pPr>
      <w:r w:rsidRPr="00723010">
        <w:t>dokumentus turi);</w:t>
      </w:r>
    </w:p>
    <w:p w:rsidR="00B83429" w:rsidRPr="00723010" w:rsidRDefault="00B83429" w:rsidP="00032259">
      <w:pPr>
        <w:jc w:val="both"/>
      </w:pPr>
      <w:r w:rsidRPr="00723010">
        <w:t>2.</w:t>
      </w:r>
      <w:r w:rsidR="00B65A9E" w:rsidRPr="00723010">
        <w:t>9</w:t>
      </w:r>
      <w:r w:rsidRPr="00723010">
        <w:t>. galima pateikti buvusių darbdavių rekomendacijas.</w:t>
      </w:r>
    </w:p>
    <w:p w:rsidR="00B83429" w:rsidRPr="00723010" w:rsidRDefault="00B83429" w:rsidP="00032259">
      <w:pPr>
        <w:jc w:val="both"/>
      </w:pPr>
      <w:r w:rsidRPr="00723010">
        <w:t xml:space="preserve">Pretendentas dokumentus pateikia Joniškio rajono savivaldybės administracijos Švietimo, kultūros ir sporto skyriui (415 arba 413 kab., Livonijos g. 4, Joniškis) tiesiogiai, elektroniniu paštu </w:t>
      </w:r>
      <w:hyperlink r:id="rId7" w:history="1">
        <w:r w:rsidRPr="00723010">
          <w:rPr>
            <w:rStyle w:val="Hipersaitas"/>
            <w:rFonts w:ascii="Times New Roman" w:hAnsi="Times New Roman" w:cs="Times New Roman"/>
            <w:color w:val="auto"/>
            <w:sz w:val="24"/>
            <w:szCs w:val="24"/>
            <w:u w:val="none"/>
          </w:rPr>
          <w:t>zina.kavaliauskiene@joniskis.lt</w:t>
        </w:r>
      </w:hyperlink>
      <w:r w:rsidR="009E21E6" w:rsidRPr="00723010">
        <w:t xml:space="preserve"> arba registruotu laišku iki 2020</w:t>
      </w:r>
      <w:r w:rsidRPr="00723010">
        <w:t xml:space="preserve"> m. </w:t>
      </w:r>
      <w:r w:rsidR="009E21E6" w:rsidRPr="00723010">
        <w:rPr>
          <w:b/>
        </w:rPr>
        <w:t>spalio</w:t>
      </w:r>
      <w:r w:rsidR="00FD4533">
        <w:rPr>
          <w:b/>
        </w:rPr>
        <w:t xml:space="preserve"> 9</w:t>
      </w:r>
      <w:r w:rsidRPr="00723010">
        <w:rPr>
          <w:b/>
        </w:rPr>
        <w:t xml:space="preserve"> d. </w:t>
      </w:r>
      <w:r w:rsidR="004F21AB" w:rsidRPr="00723010">
        <w:rPr>
          <w:b/>
        </w:rPr>
        <w:t>1</w:t>
      </w:r>
      <w:r w:rsidR="00EA1B7D" w:rsidRPr="00723010">
        <w:rPr>
          <w:b/>
        </w:rPr>
        <w:t>5.45</w:t>
      </w:r>
      <w:r w:rsidRPr="00723010">
        <w:rPr>
          <w:b/>
        </w:rPr>
        <w:t xml:space="preserve"> val.</w:t>
      </w:r>
      <w:r w:rsidRPr="00723010">
        <w:t xml:space="preserve"> adresu Livonijos g. 4, Joniškis, LT-84124.</w:t>
      </w:r>
    </w:p>
    <w:p w:rsidR="00B83429" w:rsidRPr="00723010" w:rsidRDefault="00B83429" w:rsidP="00032259">
      <w:pPr>
        <w:jc w:val="both"/>
      </w:pPr>
      <w:r w:rsidRPr="00723010">
        <w:t>Dokumentų originalai pateikiami tiesiogiai teikiant dokumentus arba atrankos dieną ir, sutikrinus su kopijomis, grąžinami. Pretendentams, nepateikusiems dokumentų, ar sutikrinant nustačius, kad pateikti originalai neatitinka dokumentų kopijų, neleidžiama dalyvauti konkurse</w:t>
      </w:r>
      <w:r w:rsidR="00EF0C1D" w:rsidRPr="00723010">
        <w:t>.</w:t>
      </w:r>
    </w:p>
    <w:p w:rsidR="00B83429" w:rsidRPr="00723010" w:rsidRDefault="00B83429" w:rsidP="00032259">
      <w:pPr>
        <w:jc w:val="both"/>
        <w:rPr>
          <w:rStyle w:val="Grietas"/>
        </w:rPr>
      </w:pPr>
      <w:r w:rsidRPr="00723010">
        <w:rPr>
          <w:rStyle w:val="Grietas"/>
        </w:rPr>
        <w:t>3. Kita informacija</w:t>
      </w:r>
      <w:r w:rsidR="00FD4533">
        <w:rPr>
          <w:rStyle w:val="Grietas"/>
        </w:rPr>
        <w:t>:</w:t>
      </w:r>
    </w:p>
    <w:p w:rsidR="006C2CC6" w:rsidRPr="00723010" w:rsidRDefault="00FD4533" w:rsidP="006C2CC6">
      <w:pPr>
        <w:pStyle w:val="prastasiniatinklio"/>
        <w:spacing w:before="0" w:beforeAutospacing="0" w:after="120" w:afterAutospacing="0"/>
        <w:ind w:firstLine="709"/>
        <w:rPr>
          <w:rFonts w:ascii="Times New Roman" w:hAnsi="Times New Roman" w:cs="Times New Roman"/>
        </w:rPr>
      </w:pPr>
      <w:r>
        <w:rPr>
          <w:rFonts w:ascii="Times New Roman" w:hAnsi="Times New Roman" w:cs="Times New Roman"/>
        </w:rPr>
        <w:t>3.1. p</w:t>
      </w:r>
      <w:r w:rsidR="006C2CC6" w:rsidRPr="00723010">
        <w:rPr>
          <w:rFonts w:ascii="Times New Roman" w:hAnsi="Times New Roman" w:cs="Times New Roman"/>
        </w:rPr>
        <w:t xml:space="preserve">retendentų vadovavimo švietimo įstaigai kompetencijų vertinimą atlieka Nacionalinė švietimo agentūra </w:t>
      </w:r>
      <w:r w:rsidR="006C2CC6" w:rsidRPr="00FD4533">
        <w:rPr>
          <w:rFonts w:ascii="Times New Roman" w:hAnsi="Times New Roman" w:cs="Times New Roman"/>
        </w:rPr>
        <w:t>(</w:t>
      </w:r>
      <w:hyperlink r:id="rId8" w:history="1">
        <w:r w:rsidR="006C2CC6" w:rsidRPr="00FD4533">
          <w:rPr>
            <w:rStyle w:val="Hipersaitas"/>
            <w:rFonts w:ascii="Times New Roman" w:hAnsi="Times New Roman" w:cs="Times New Roman"/>
            <w:color w:val="auto"/>
            <w:sz w:val="24"/>
            <w:szCs w:val="24"/>
            <w:u w:val="none"/>
          </w:rPr>
          <w:t>www.nsa.smm.lt</w:t>
        </w:r>
      </w:hyperlink>
      <w:r w:rsidR="006C2CC6" w:rsidRPr="00FD4533">
        <w:rPr>
          <w:rStyle w:val="Emfaz"/>
          <w:rFonts w:ascii="Times New Roman" w:hAnsi="Times New Roman" w:cs="Times New Roman"/>
          <w:i w:val="0"/>
          <w:iCs w:val="0"/>
        </w:rPr>
        <w:t>)</w:t>
      </w:r>
      <w:r>
        <w:rPr>
          <w:rFonts w:ascii="Times New Roman" w:hAnsi="Times New Roman" w:cs="Times New Roman"/>
        </w:rPr>
        <w:t>;</w:t>
      </w:r>
    </w:p>
    <w:p w:rsidR="006C2CC6" w:rsidRPr="00723010" w:rsidRDefault="006C2CC6" w:rsidP="006C2CC6">
      <w:pPr>
        <w:jc w:val="both"/>
      </w:pPr>
      <w:r w:rsidRPr="00723010">
        <w:t xml:space="preserve">3.2. </w:t>
      </w:r>
      <w:r w:rsidR="00FD4533">
        <w:t>p</w:t>
      </w:r>
      <w:r w:rsidRPr="00723010">
        <w:t>ateikęs prašymą dalyvauti konkurse, pretendentas per 25 darbo dienas nuo konkurso paskelbimo dienos registruojasi Nacionalinėje švietimo agentū</w:t>
      </w:r>
      <w:r w:rsidR="00FD4533">
        <w:t>roje dėl kompetencijų vertinimo;</w:t>
      </w:r>
    </w:p>
    <w:p w:rsidR="00A61536" w:rsidRPr="00723010" w:rsidRDefault="00A61536" w:rsidP="00032259">
      <w:pPr>
        <w:jc w:val="both"/>
      </w:pPr>
      <w:r w:rsidRPr="00723010">
        <w:t>3.</w:t>
      </w:r>
      <w:r w:rsidR="006C2CC6" w:rsidRPr="00723010">
        <w:t>3</w:t>
      </w:r>
      <w:r w:rsidRPr="00723010">
        <w:t xml:space="preserve">. </w:t>
      </w:r>
      <w:r w:rsidR="00FD4533">
        <w:t>p</w:t>
      </w:r>
      <w:r w:rsidRPr="00723010">
        <w:t>retendentai, kurie yra pateikę konkurso organizatoriui dokumentus dalyvauti konkurse, suderinę su vadovaujančiu švietimo įstaigai asmeniu, iki atrankos:</w:t>
      </w:r>
    </w:p>
    <w:p w:rsidR="00A61536" w:rsidRPr="00723010" w:rsidRDefault="00A61536" w:rsidP="00032259">
      <w:pPr>
        <w:jc w:val="both"/>
      </w:pPr>
      <w:r w:rsidRPr="00723010">
        <w:t>3.</w:t>
      </w:r>
      <w:r w:rsidR="006C2CC6" w:rsidRPr="00723010">
        <w:t>3</w:t>
      </w:r>
      <w:r w:rsidRPr="00723010">
        <w:t>.1. turi susipažinti su švietimo įstaigos veikla, poreikiais ir gali pristatyti švietimo įstaigos bendruomenei vadovavimo švietimo įstaigai gaires;</w:t>
      </w:r>
    </w:p>
    <w:p w:rsidR="00A61536" w:rsidRPr="00723010" w:rsidRDefault="00381CD7" w:rsidP="00032259">
      <w:pPr>
        <w:pStyle w:val="prastasiniatinklio"/>
        <w:shd w:val="clear" w:color="auto" w:fill="FFFFFF"/>
        <w:spacing w:before="0" w:beforeAutospacing="0" w:after="120" w:afterAutospacing="0"/>
        <w:rPr>
          <w:rFonts w:ascii="Times New Roman" w:hAnsi="Times New Roman" w:cs="Times New Roman"/>
        </w:rPr>
      </w:pPr>
      <w:r w:rsidRPr="00723010">
        <w:rPr>
          <w:rFonts w:ascii="Times New Roman" w:hAnsi="Times New Roman" w:cs="Times New Roman"/>
        </w:rPr>
        <w:t>3</w:t>
      </w:r>
      <w:r w:rsidR="00A61536" w:rsidRPr="00723010">
        <w:rPr>
          <w:rFonts w:ascii="Times New Roman" w:hAnsi="Times New Roman" w:cs="Times New Roman"/>
        </w:rPr>
        <w:t>.</w:t>
      </w:r>
      <w:r w:rsidR="006C2CC6" w:rsidRPr="00723010">
        <w:rPr>
          <w:rFonts w:ascii="Times New Roman" w:hAnsi="Times New Roman" w:cs="Times New Roman"/>
        </w:rPr>
        <w:t>3</w:t>
      </w:r>
      <w:r w:rsidRPr="00723010">
        <w:rPr>
          <w:rFonts w:ascii="Times New Roman" w:hAnsi="Times New Roman" w:cs="Times New Roman"/>
        </w:rPr>
        <w:t>.</w:t>
      </w:r>
      <w:r w:rsidR="00A61536" w:rsidRPr="00723010">
        <w:rPr>
          <w:rFonts w:ascii="Times New Roman" w:hAnsi="Times New Roman" w:cs="Times New Roman"/>
        </w:rPr>
        <w:t xml:space="preserve">2. </w:t>
      </w:r>
      <w:r w:rsidR="00FD4533">
        <w:rPr>
          <w:rFonts w:ascii="Times New Roman" w:hAnsi="Times New Roman" w:cs="Times New Roman"/>
        </w:rPr>
        <w:t>g</w:t>
      </w:r>
      <w:r w:rsidR="00A61536" w:rsidRPr="00723010">
        <w:rPr>
          <w:rFonts w:ascii="Times New Roman" w:hAnsi="Times New Roman" w:cs="Times New Roman"/>
        </w:rPr>
        <w:t>ali lankytis švietimo įstaigoje (ne ilgiau kaip 3 darbo dienas), bendrauti su darbuotojais, mokiniais (dalyvaujant mokytojams ar švietimo pagalbos specialistams) netrikdydami švietimo įstaigos veiklos. Nesilankymas švietimo įstaigoje nelaikomas nustatytos tvarkos pažeidimu ir prete</w:t>
      </w:r>
      <w:r w:rsidR="00FD4533">
        <w:rPr>
          <w:rFonts w:ascii="Times New Roman" w:hAnsi="Times New Roman" w:cs="Times New Roman"/>
        </w:rPr>
        <w:t>ndento vertinimui įtakos neturi;</w:t>
      </w:r>
    </w:p>
    <w:p w:rsidR="001652D6" w:rsidRPr="00723010" w:rsidRDefault="009837E2" w:rsidP="001652D6">
      <w:pPr>
        <w:pStyle w:val="prastasiniatinklio"/>
        <w:shd w:val="clear" w:color="auto" w:fill="FFFFFF"/>
        <w:rPr>
          <w:rFonts w:ascii="Times New Roman" w:hAnsi="Times New Roman" w:cs="Times New Roman"/>
        </w:rPr>
      </w:pPr>
      <w:r w:rsidRPr="00723010">
        <w:rPr>
          <w:rFonts w:ascii="Times New Roman" w:hAnsi="Times New Roman" w:cs="Times New Roman"/>
        </w:rPr>
        <w:lastRenderedPageBreak/>
        <w:t xml:space="preserve">3.4. </w:t>
      </w:r>
      <w:r w:rsidR="00FD4533">
        <w:rPr>
          <w:rFonts w:ascii="Times New Roman" w:hAnsi="Times New Roman" w:cs="Times New Roman"/>
        </w:rPr>
        <w:t>p</w:t>
      </w:r>
      <w:r w:rsidR="001652D6" w:rsidRPr="00723010">
        <w:rPr>
          <w:rFonts w:ascii="Times New Roman" w:hAnsi="Times New Roman" w:cs="Times New Roman"/>
        </w:rPr>
        <w:t>retendentams, pateikusiems nurodytus dokumentus ir atitinkantiems kvalifikacinius reikalavimus, ne vėliau kaip prieš 4 darbo dienas iki atrankos posėdžio pranešamas individualus laikas atvykti į atranką, tiksli atrankos vieta ir numatoma trukmė, o pretendentai, neatitinkantys kvalifikacinių reikalavimų ar nepateikę nurodytų dokumentų, informuojami, kad į atrankos posėdį kviečiami nebus, ir nurodomos priežastys.</w:t>
      </w:r>
    </w:p>
    <w:p w:rsidR="009C6DCD" w:rsidRPr="00723010" w:rsidRDefault="009C6DCD" w:rsidP="00032259">
      <w:pPr>
        <w:jc w:val="both"/>
        <w:rPr>
          <w:b/>
        </w:rPr>
      </w:pPr>
      <w:r w:rsidRPr="00723010">
        <w:rPr>
          <w:b/>
          <w:bCs/>
        </w:rPr>
        <w:t xml:space="preserve">Konkurso paskelbimo data  – </w:t>
      </w:r>
      <w:r w:rsidR="009E21E6" w:rsidRPr="00723010">
        <w:rPr>
          <w:b/>
        </w:rPr>
        <w:t>2020</w:t>
      </w:r>
      <w:r w:rsidRPr="00723010">
        <w:rPr>
          <w:b/>
        </w:rPr>
        <w:t xml:space="preserve"> m. </w:t>
      </w:r>
      <w:r w:rsidR="009E21E6" w:rsidRPr="00723010">
        <w:rPr>
          <w:b/>
        </w:rPr>
        <w:t>birželio 1</w:t>
      </w:r>
      <w:r w:rsidR="001F08D9" w:rsidRPr="00723010">
        <w:rPr>
          <w:b/>
        </w:rPr>
        <w:t>2</w:t>
      </w:r>
      <w:r w:rsidR="00794C05" w:rsidRPr="00723010">
        <w:rPr>
          <w:b/>
        </w:rPr>
        <w:t xml:space="preserve"> d.</w:t>
      </w:r>
    </w:p>
    <w:p w:rsidR="00032259" w:rsidRPr="00723010" w:rsidRDefault="009C6DCD" w:rsidP="00032259">
      <w:pPr>
        <w:jc w:val="both"/>
        <w:rPr>
          <w:b/>
          <w:bCs/>
        </w:rPr>
      </w:pPr>
      <w:r w:rsidRPr="00723010">
        <w:rPr>
          <w:b/>
          <w:bCs/>
        </w:rPr>
        <w:t>Pretende</w:t>
      </w:r>
      <w:r w:rsidR="009E21E6" w:rsidRPr="00723010">
        <w:rPr>
          <w:b/>
          <w:bCs/>
        </w:rPr>
        <w:t>ntų atrankos posėdžio data – 2020</w:t>
      </w:r>
      <w:r w:rsidRPr="00723010">
        <w:rPr>
          <w:b/>
          <w:bCs/>
        </w:rPr>
        <w:t xml:space="preserve"> m.  </w:t>
      </w:r>
      <w:r w:rsidR="009E21E6" w:rsidRPr="00723010">
        <w:rPr>
          <w:b/>
          <w:bCs/>
        </w:rPr>
        <w:t>spalio 28</w:t>
      </w:r>
      <w:r w:rsidRPr="00723010">
        <w:rPr>
          <w:b/>
          <w:bCs/>
        </w:rPr>
        <w:t xml:space="preserve"> d.</w:t>
      </w:r>
    </w:p>
    <w:p w:rsidR="003C2926" w:rsidRPr="00723010" w:rsidRDefault="00B83429" w:rsidP="00032259">
      <w:pPr>
        <w:jc w:val="both"/>
      </w:pPr>
      <w:r w:rsidRPr="00723010">
        <w:t>Telefonas pasiteirauti (8 426) 61 209.</w:t>
      </w:r>
      <w:bookmarkEnd w:id="0"/>
      <w:r w:rsidRPr="00723010">
        <w:t> </w:t>
      </w:r>
    </w:p>
    <w:p w:rsidR="00C052B5" w:rsidRPr="00723010" w:rsidRDefault="00C052B5" w:rsidP="00032259">
      <w:pPr>
        <w:jc w:val="both"/>
      </w:pPr>
    </w:p>
    <w:p w:rsidR="00C052B5" w:rsidRPr="00723010" w:rsidRDefault="00C052B5" w:rsidP="00C052B5">
      <w:pPr>
        <w:jc w:val="center"/>
      </w:pPr>
    </w:p>
    <w:p w:rsidR="009837E2" w:rsidRPr="00723010" w:rsidRDefault="009837E2" w:rsidP="009837E2">
      <w:pPr>
        <w:pStyle w:val="prastasiniatinklio"/>
        <w:shd w:val="clear" w:color="auto" w:fill="FFFFFF"/>
        <w:spacing w:before="0" w:beforeAutospacing="0" w:after="450" w:afterAutospacing="0"/>
        <w:rPr>
          <w:rFonts w:ascii="Arial" w:hAnsi="Arial" w:cs="Arial"/>
          <w:sz w:val="21"/>
          <w:szCs w:val="21"/>
        </w:rPr>
      </w:pPr>
      <w:r w:rsidRPr="00723010">
        <w:rPr>
          <w:rFonts w:ascii="Arial" w:hAnsi="Arial" w:cs="Arial"/>
          <w:sz w:val="21"/>
          <w:szCs w:val="21"/>
        </w:rPr>
        <w:t>.</w:t>
      </w:r>
    </w:p>
    <w:p w:rsidR="00642EEA" w:rsidRPr="00723010" w:rsidRDefault="00642EEA" w:rsidP="00167DAE">
      <w:pPr>
        <w:pStyle w:val="prastasiniatinklio"/>
        <w:spacing w:before="0" w:beforeAutospacing="0" w:after="120" w:afterAutospacing="0"/>
        <w:jc w:val="left"/>
        <w:rPr>
          <w:rFonts w:ascii="Times New Roman" w:hAnsi="Times New Roman" w:cs="Times New Roman"/>
        </w:rPr>
      </w:pPr>
    </w:p>
    <w:p w:rsidR="00642EEA" w:rsidRPr="00723010" w:rsidRDefault="00642EEA" w:rsidP="00167DAE">
      <w:pPr>
        <w:pStyle w:val="prastasiniatinklio"/>
        <w:spacing w:before="0" w:beforeAutospacing="0" w:after="120" w:afterAutospacing="0"/>
        <w:jc w:val="left"/>
        <w:rPr>
          <w:rFonts w:ascii="Times New Roman" w:hAnsi="Times New Roman" w:cs="Times New Roman"/>
        </w:rPr>
      </w:pPr>
    </w:p>
    <w:p w:rsidR="00642EEA" w:rsidRPr="00723010" w:rsidRDefault="00642EEA" w:rsidP="009837E2">
      <w:pPr>
        <w:pStyle w:val="prastasiniatinklio"/>
        <w:spacing w:before="0" w:beforeAutospacing="0" w:after="120" w:afterAutospacing="0"/>
        <w:jc w:val="left"/>
        <w:rPr>
          <w:rStyle w:val="Grietas"/>
        </w:rPr>
      </w:pPr>
    </w:p>
    <w:sectPr w:rsidR="00642EEA" w:rsidRPr="00723010" w:rsidSect="001574FA">
      <w:headerReference w:type="even" r:id="rId9"/>
      <w:headerReference w:type="default" r:id="rId10"/>
      <w:pgSz w:w="11909" w:h="16838" w:code="9"/>
      <w:pgMar w:top="1135" w:right="569" w:bottom="993" w:left="1701" w:header="567" w:footer="567" w:gutter="0"/>
      <w:cols w:space="1296"/>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304B" w:rsidRDefault="008D304B" w:rsidP="00B64CAE">
      <w:pPr>
        <w:spacing w:after="0"/>
      </w:pPr>
      <w:r>
        <w:separator/>
      </w:r>
    </w:p>
  </w:endnote>
  <w:endnote w:type="continuationSeparator" w:id="0">
    <w:p w:rsidR="008D304B" w:rsidRDefault="008D304B" w:rsidP="00B64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304B" w:rsidRDefault="008D304B" w:rsidP="00B64CAE">
      <w:pPr>
        <w:spacing w:after="0"/>
      </w:pPr>
      <w:r>
        <w:separator/>
      </w:r>
    </w:p>
  </w:footnote>
  <w:footnote w:type="continuationSeparator" w:id="0">
    <w:p w:rsidR="008D304B" w:rsidRDefault="008D304B" w:rsidP="00B64C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72FD" w:rsidRDefault="001A35EE" w:rsidP="00F26090">
    <w:pPr>
      <w:pStyle w:val="Antrats"/>
      <w:framePr w:wrap="around" w:vAnchor="text" w:hAnchor="margin" w:xAlign="center" w:y="1"/>
      <w:rPr>
        <w:rStyle w:val="Puslapionumeris"/>
      </w:rPr>
    </w:pPr>
    <w:r>
      <w:rPr>
        <w:rStyle w:val="Puslapionumeris"/>
      </w:rPr>
      <w:fldChar w:fldCharType="begin"/>
    </w:r>
    <w:r w:rsidR="008A72FD">
      <w:rPr>
        <w:rStyle w:val="Puslapionumeris"/>
      </w:rPr>
      <w:instrText xml:space="preserve">PAGE  </w:instrText>
    </w:r>
    <w:r>
      <w:rPr>
        <w:rStyle w:val="Puslapionumeris"/>
      </w:rPr>
      <w:fldChar w:fldCharType="end"/>
    </w:r>
  </w:p>
  <w:p w:rsidR="008A72FD" w:rsidRDefault="008A72F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72FD" w:rsidRDefault="001A35EE" w:rsidP="00F26090">
    <w:pPr>
      <w:pStyle w:val="Antrats"/>
      <w:framePr w:wrap="around" w:vAnchor="text" w:hAnchor="margin" w:xAlign="center" w:y="1"/>
      <w:rPr>
        <w:rStyle w:val="Puslapionumeris"/>
      </w:rPr>
    </w:pPr>
    <w:r>
      <w:rPr>
        <w:rStyle w:val="Puslapionumeris"/>
      </w:rPr>
      <w:fldChar w:fldCharType="begin"/>
    </w:r>
    <w:r w:rsidR="008A72FD">
      <w:rPr>
        <w:rStyle w:val="Puslapionumeris"/>
      </w:rPr>
      <w:instrText xml:space="preserve">PAGE  </w:instrText>
    </w:r>
    <w:r>
      <w:rPr>
        <w:rStyle w:val="Puslapionumeris"/>
      </w:rPr>
      <w:fldChar w:fldCharType="separate"/>
    </w:r>
    <w:r w:rsidR="00FD4533">
      <w:rPr>
        <w:rStyle w:val="Puslapionumeris"/>
        <w:noProof/>
      </w:rPr>
      <w:t>2</w:t>
    </w:r>
    <w:r>
      <w:rPr>
        <w:rStyle w:val="Puslapionumeris"/>
      </w:rPr>
      <w:fldChar w:fldCharType="end"/>
    </w:r>
  </w:p>
  <w:p w:rsidR="008A72FD" w:rsidRDefault="008A72F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157D"/>
    <w:multiLevelType w:val="multilevel"/>
    <w:tmpl w:val="45A2B65A"/>
    <w:lvl w:ilvl="0">
      <w:start w:val="1"/>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 w15:restartNumberingAfterBreak="0">
    <w:nsid w:val="162B377D"/>
    <w:multiLevelType w:val="multilevel"/>
    <w:tmpl w:val="CCFED164"/>
    <w:lvl w:ilvl="0">
      <w:start w:val="1"/>
      <w:numFmt w:val="decimal"/>
      <w:lvlText w:val="%1."/>
      <w:lvlJc w:val="left"/>
      <w:pPr>
        <w:tabs>
          <w:tab w:val="num" w:pos="420"/>
        </w:tabs>
        <w:ind w:left="420" w:hanging="420"/>
      </w:pPr>
      <w:rPr>
        <w:rFonts w:hint="default"/>
        <w:color w:val="auto"/>
        <w:sz w:val="24"/>
      </w:rPr>
    </w:lvl>
    <w:lvl w:ilvl="1">
      <w:start w:val="1"/>
      <w:numFmt w:val="decimal"/>
      <w:lvlText w:val="%1.%2."/>
      <w:lvlJc w:val="left"/>
      <w:pPr>
        <w:tabs>
          <w:tab w:val="num" w:pos="1168"/>
        </w:tabs>
        <w:ind w:left="1168" w:hanging="420"/>
      </w:pPr>
      <w:rPr>
        <w:rFonts w:hint="default"/>
        <w:color w:val="auto"/>
        <w:sz w:val="24"/>
      </w:rPr>
    </w:lvl>
    <w:lvl w:ilvl="2">
      <w:start w:val="1"/>
      <w:numFmt w:val="decimal"/>
      <w:lvlText w:val="%1.%2.%3."/>
      <w:lvlJc w:val="left"/>
      <w:pPr>
        <w:tabs>
          <w:tab w:val="num" w:pos="2216"/>
        </w:tabs>
        <w:ind w:left="2216" w:hanging="720"/>
      </w:pPr>
      <w:rPr>
        <w:rFonts w:hint="default"/>
        <w:color w:val="auto"/>
        <w:sz w:val="24"/>
      </w:rPr>
    </w:lvl>
    <w:lvl w:ilvl="3">
      <w:start w:val="1"/>
      <w:numFmt w:val="decimal"/>
      <w:lvlText w:val="%1.%2.%3.%4."/>
      <w:lvlJc w:val="left"/>
      <w:pPr>
        <w:tabs>
          <w:tab w:val="num" w:pos="2964"/>
        </w:tabs>
        <w:ind w:left="2964" w:hanging="720"/>
      </w:pPr>
      <w:rPr>
        <w:rFonts w:hint="default"/>
        <w:color w:val="auto"/>
        <w:sz w:val="24"/>
      </w:rPr>
    </w:lvl>
    <w:lvl w:ilvl="4">
      <w:start w:val="1"/>
      <w:numFmt w:val="decimal"/>
      <w:lvlText w:val="%1.%2.%3.%4.%5."/>
      <w:lvlJc w:val="left"/>
      <w:pPr>
        <w:tabs>
          <w:tab w:val="num" w:pos="4072"/>
        </w:tabs>
        <w:ind w:left="4072" w:hanging="1080"/>
      </w:pPr>
      <w:rPr>
        <w:rFonts w:hint="default"/>
        <w:color w:val="auto"/>
        <w:sz w:val="24"/>
      </w:rPr>
    </w:lvl>
    <w:lvl w:ilvl="5">
      <w:start w:val="1"/>
      <w:numFmt w:val="decimal"/>
      <w:lvlText w:val="%1.%2.%3.%4.%5.%6."/>
      <w:lvlJc w:val="left"/>
      <w:pPr>
        <w:tabs>
          <w:tab w:val="num" w:pos="4820"/>
        </w:tabs>
        <w:ind w:left="4820" w:hanging="1080"/>
      </w:pPr>
      <w:rPr>
        <w:rFonts w:hint="default"/>
        <w:color w:val="auto"/>
        <w:sz w:val="24"/>
      </w:rPr>
    </w:lvl>
    <w:lvl w:ilvl="6">
      <w:start w:val="1"/>
      <w:numFmt w:val="decimal"/>
      <w:lvlText w:val="%1.%2.%3.%4.%5.%6.%7."/>
      <w:lvlJc w:val="left"/>
      <w:pPr>
        <w:tabs>
          <w:tab w:val="num" w:pos="5928"/>
        </w:tabs>
        <w:ind w:left="5928" w:hanging="1440"/>
      </w:pPr>
      <w:rPr>
        <w:rFonts w:hint="default"/>
        <w:color w:val="auto"/>
        <w:sz w:val="24"/>
      </w:rPr>
    </w:lvl>
    <w:lvl w:ilvl="7">
      <w:start w:val="1"/>
      <w:numFmt w:val="decimal"/>
      <w:lvlText w:val="%1.%2.%3.%4.%5.%6.%7.%8."/>
      <w:lvlJc w:val="left"/>
      <w:pPr>
        <w:tabs>
          <w:tab w:val="num" w:pos="6676"/>
        </w:tabs>
        <w:ind w:left="6676" w:hanging="1440"/>
      </w:pPr>
      <w:rPr>
        <w:rFonts w:hint="default"/>
        <w:color w:val="auto"/>
        <w:sz w:val="24"/>
      </w:rPr>
    </w:lvl>
    <w:lvl w:ilvl="8">
      <w:start w:val="1"/>
      <w:numFmt w:val="decimal"/>
      <w:lvlText w:val="%1.%2.%3.%4.%5.%6.%7.%8.%9."/>
      <w:lvlJc w:val="left"/>
      <w:pPr>
        <w:tabs>
          <w:tab w:val="num" w:pos="7784"/>
        </w:tabs>
        <w:ind w:left="7784" w:hanging="1800"/>
      </w:pPr>
      <w:rPr>
        <w:rFonts w:hint="default"/>
        <w:color w:val="auto"/>
        <w:sz w:val="24"/>
      </w:rPr>
    </w:lvl>
  </w:abstractNum>
  <w:abstractNum w:abstractNumId="2" w15:restartNumberingAfterBreak="0">
    <w:nsid w:val="326F13D3"/>
    <w:multiLevelType w:val="multilevel"/>
    <w:tmpl w:val="8368B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C573D"/>
    <w:multiLevelType w:val="multilevel"/>
    <w:tmpl w:val="3238142A"/>
    <w:lvl w:ilvl="0">
      <w:start w:val="2"/>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598A489C"/>
    <w:multiLevelType w:val="hybridMultilevel"/>
    <w:tmpl w:val="B8FC3EDE"/>
    <w:lvl w:ilvl="0" w:tplc="39C816CC">
      <w:start w:val="1"/>
      <w:numFmt w:val="decimal"/>
      <w:lvlText w:val="%1."/>
      <w:lvlJc w:val="left"/>
      <w:pPr>
        <w:ind w:left="1153" w:hanging="360"/>
      </w:pPr>
      <w:rPr>
        <w:rFonts w:ascii="Times New Roman" w:eastAsia="Times New Roman" w:hAnsi="Times New Roman" w:cs="Times New Roman"/>
        <w:sz w:val="24"/>
        <w:szCs w:val="24"/>
      </w:rPr>
    </w:lvl>
    <w:lvl w:ilvl="1" w:tplc="04270019" w:tentative="1">
      <w:start w:val="1"/>
      <w:numFmt w:val="lowerLetter"/>
      <w:lvlText w:val="%2."/>
      <w:lvlJc w:val="left"/>
      <w:pPr>
        <w:ind w:left="1873" w:hanging="360"/>
      </w:pPr>
    </w:lvl>
    <w:lvl w:ilvl="2" w:tplc="0427001B" w:tentative="1">
      <w:start w:val="1"/>
      <w:numFmt w:val="lowerRoman"/>
      <w:lvlText w:val="%3."/>
      <w:lvlJc w:val="right"/>
      <w:pPr>
        <w:ind w:left="2593" w:hanging="180"/>
      </w:pPr>
    </w:lvl>
    <w:lvl w:ilvl="3" w:tplc="0427000F" w:tentative="1">
      <w:start w:val="1"/>
      <w:numFmt w:val="decimal"/>
      <w:lvlText w:val="%4."/>
      <w:lvlJc w:val="left"/>
      <w:pPr>
        <w:ind w:left="3313" w:hanging="360"/>
      </w:pPr>
    </w:lvl>
    <w:lvl w:ilvl="4" w:tplc="04270019" w:tentative="1">
      <w:start w:val="1"/>
      <w:numFmt w:val="lowerLetter"/>
      <w:lvlText w:val="%5."/>
      <w:lvlJc w:val="left"/>
      <w:pPr>
        <w:ind w:left="4033" w:hanging="360"/>
      </w:pPr>
    </w:lvl>
    <w:lvl w:ilvl="5" w:tplc="0427001B" w:tentative="1">
      <w:start w:val="1"/>
      <w:numFmt w:val="lowerRoman"/>
      <w:lvlText w:val="%6."/>
      <w:lvlJc w:val="right"/>
      <w:pPr>
        <w:ind w:left="4753" w:hanging="180"/>
      </w:pPr>
    </w:lvl>
    <w:lvl w:ilvl="6" w:tplc="0427000F" w:tentative="1">
      <w:start w:val="1"/>
      <w:numFmt w:val="decimal"/>
      <w:lvlText w:val="%7."/>
      <w:lvlJc w:val="left"/>
      <w:pPr>
        <w:ind w:left="5473" w:hanging="360"/>
      </w:pPr>
    </w:lvl>
    <w:lvl w:ilvl="7" w:tplc="04270019" w:tentative="1">
      <w:start w:val="1"/>
      <w:numFmt w:val="lowerLetter"/>
      <w:lvlText w:val="%8."/>
      <w:lvlJc w:val="left"/>
      <w:pPr>
        <w:ind w:left="6193" w:hanging="360"/>
      </w:pPr>
    </w:lvl>
    <w:lvl w:ilvl="8" w:tplc="0427001B" w:tentative="1">
      <w:start w:val="1"/>
      <w:numFmt w:val="lowerRoman"/>
      <w:lvlText w:val="%9."/>
      <w:lvlJc w:val="right"/>
      <w:pPr>
        <w:ind w:left="6913"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02"/>
    <w:rsid w:val="00032259"/>
    <w:rsid w:val="0004195F"/>
    <w:rsid w:val="000508CC"/>
    <w:rsid w:val="00050A7E"/>
    <w:rsid w:val="00063887"/>
    <w:rsid w:val="00085447"/>
    <w:rsid w:val="00095D6E"/>
    <w:rsid w:val="00120E02"/>
    <w:rsid w:val="00134A7F"/>
    <w:rsid w:val="001574FA"/>
    <w:rsid w:val="001652D6"/>
    <w:rsid w:val="00167DAE"/>
    <w:rsid w:val="0019611A"/>
    <w:rsid w:val="001A35EE"/>
    <w:rsid w:val="001B51ED"/>
    <w:rsid w:val="001F08D9"/>
    <w:rsid w:val="0020039E"/>
    <w:rsid w:val="00215E87"/>
    <w:rsid w:val="00253A9D"/>
    <w:rsid w:val="002D1112"/>
    <w:rsid w:val="002D6B80"/>
    <w:rsid w:val="002E48B7"/>
    <w:rsid w:val="00320D81"/>
    <w:rsid w:val="00323CE8"/>
    <w:rsid w:val="003257D8"/>
    <w:rsid w:val="0033050D"/>
    <w:rsid w:val="003451D8"/>
    <w:rsid w:val="00381CD7"/>
    <w:rsid w:val="003B05BE"/>
    <w:rsid w:val="003C2926"/>
    <w:rsid w:val="003F70E4"/>
    <w:rsid w:val="00414580"/>
    <w:rsid w:val="00417783"/>
    <w:rsid w:val="00430E6B"/>
    <w:rsid w:val="004C078F"/>
    <w:rsid w:val="004C121B"/>
    <w:rsid w:val="004D18D1"/>
    <w:rsid w:val="004D261C"/>
    <w:rsid w:val="004F21AB"/>
    <w:rsid w:val="00532253"/>
    <w:rsid w:val="005502DD"/>
    <w:rsid w:val="00593D18"/>
    <w:rsid w:val="00595615"/>
    <w:rsid w:val="00596587"/>
    <w:rsid w:val="005C06DC"/>
    <w:rsid w:val="0063217D"/>
    <w:rsid w:val="00632B0A"/>
    <w:rsid w:val="00642EEA"/>
    <w:rsid w:val="00654FA0"/>
    <w:rsid w:val="006638DF"/>
    <w:rsid w:val="00696F0A"/>
    <w:rsid w:val="006A204D"/>
    <w:rsid w:val="006B6F67"/>
    <w:rsid w:val="006C0ACB"/>
    <w:rsid w:val="006C2CC6"/>
    <w:rsid w:val="006D7F36"/>
    <w:rsid w:val="00705002"/>
    <w:rsid w:val="0072209D"/>
    <w:rsid w:val="00723010"/>
    <w:rsid w:val="00723A32"/>
    <w:rsid w:val="00725CBC"/>
    <w:rsid w:val="00770132"/>
    <w:rsid w:val="00794C05"/>
    <w:rsid w:val="007C7577"/>
    <w:rsid w:val="008046F7"/>
    <w:rsid w:val="008135EE"/>
    <w:rsid w:val="00822C5C"/>
    <w:rsid w:val="008232AA"/>
    <w:rsid w:val="008334BE"/>
    <w:rsid w:val="00860550"/>
    <w:rsid w:val="00892C7A"/>
    <w:rsid w:val="008A6325"/>
    <w:rsid w:val="008A72FD"/>
    <w:rsid w:val="008D304B"/>
    <w:rsid w:val="00905A94"/>
    <w:rsid w:val="00912BEA"/>
    <w:rsid w:val="00925259"/>
    <w:rsid w:val="0097514C"/>
    <w:rsid w:val="009837E2"/>
    <w:rsid w:val="009A7631"/>
    <w:rsid w:val="009A7FC6"/>
    <w:rsid w:val="009C6DCD"/>
    <w:rsid w:val="009E21E6"/>
    <w:rsid w:val="00A10483"/>
    <w:rsid w:val="00A46813"/>
    <w:rsid w:val="00A51DC4"/>
    <w:rsid w:val="00A6104F"/>
    <w:rsid w:val="00A61536"/>
    <w:rsid w:val="00A61FD4"/>
    <w:rsid w:val="00A64AC9"/>
    <w:rsid w:val="00A83FD9"/>
    <w:rsid w:val="00A953E0"/>
    <w:rsid w:val="00AC447C"/>
    <w:rsid w:val="00B0348C"/>
    <w:rsid w:val="00B504F4"/>
    <w:rsid w:val="00B528AB"/>
    <w:rsid w:val="00B55888"/>
    <w:rsid w:val="00B64CAE"/>
    <w:rsid w:val="00B65A9E"/>
    <w:rsid w:val="00B718EA"/>
    <w:rsid w:val="00B83429"/>
    <w:rsid w:val="00BA21A3"/>
    <w:rsid w:val="00BB7486"/>
    <w:rsid w:val="00BC4146"/>
    <w:rsid w:val="00BD0C8C"/>
    <w:rsid w:val="00BF28CC"/>
    <w:rsid w:val="00BF3D1F"/>
    <w:rsid w:val="00C052B5"/>
    <w:rsid w:val="00C70203"/>
    <w:rsid w:val="00C80CB9"/>
    <w:rsid w:val="00C95D78"/>
    <w:rsid w:val="00CD3FDC"/>
    <w:rsid w:val="00D0557A"/>
    <w:rsid w:val="00DC1130"/>
    <w:rsid w:val="00DC71BE"/>
    <w:rsid w:val="00DE5F1A"/>
    <w:rsid w:val="00DE7D68"/>
    <w:rsid w:val="00DF6E29"/>
    <w:rsid w:val="00E0089E"/>
    <w:rsid w:val="00E0113F"/>
    <w:rsid w:val="00E02C8C"/>
    <w:rsid w:val="00E36E51"/>
    <w:rsid w:val="00EA1B7D"/>
    <w:rsid w:val="00ED1BAB"/>
    <w:rsid w:val="00EE25B7"/>
    <w:rsid w:val="00EF0C1D"/>
    <w:rsid w:val="00F26090"/>
    <w:rsid w:val="00F260D6"/>
    <w:rsid w:val="00FA0C02"/>
    <w:rsid w:val="00FA10FB"/>
    <w:rsid w:val="00FA297A"/>
    <w:rsid w:val="00FD4533"/>
    <w:rsid w:val="00FF0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A2DFB-7371-4984-A7B8-39357615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0E02"/>
    <w:pPr>
      <w:spacing w:after="120" w:line="240" w:lineRule="auto"/>
      <w:ind w:firstLine="748"/>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120E02"/>
    <w:rPr>
      <w:rFonts w:ascii="Tahoma" w:hAnsi="Tahoma" w:cs="Tahoma" w:hint="default"/>
      <w:color w:val="0000FF"/>
      <w:sz w:val="17"/>
      <w:szCs w:val="17"/>
      <w:u w:val="single"/>
    </w:rPr>
  </w:style>
  <w:style w:type="paragraph" w:styleId="prastasiniatinklio">
    <w:name w:val="Normal (Web)"/>
    <w:basedOn w:val="prastasis"/>
    <w:uiPriority w:val="99"/>
    <w:rsid w:val="00120E02"/>
    <w:pPr>
      <w:spacing w:before="100" w:beforeAutospacing="1" w:after="100" w:afterAutospacing="1"/>
      <w:jc w:val="both"/>
    </w:pPr>
    <w:rPr>
      <w:rFonts w:ascii="Tahoma" w:hAnsi="Tahoma" w:cs="Tahoma"/>
    </w:rPr>
  </w:style>
  <w:style w:type="character" w:styleId="Grietas">
    <w:name w:val="Strong"/>
    <w:basedOn w:val="Numatytasispastraiposriftas"/>
    <w:uiPriority w:val="22"/>
    <w:qFormat/>
    <w:rsid w:val="00120E02"/>
    <w:rPr>
      <w:b/>
      <w:bCs/>
    </w:rPr>
  </w:style>
  <w:style w:type="character" w:styleId="Emfaz">
    <w:name w:val="Emphasis"/>
    <w:basedOn w:val="Numatytasispastraiposriftas"/>
    <w:uiPriority w:val="20"/>
    <w:qFormat/>
    <w:rsid w:val="00120E02"/>
    <w:rPr>
      <w:i/>
      <w:iCs/>
    </w:rPr>
  </w:style>
  <w:style w:type="paragraph" w:styleId="Antrats">
    <w:name w:val="header"/>
    <w:basedOn w:val="prastasis"/>
    <w:link w:val="AntratsDiagrama"/>
    <w:rsid w:val="00120E02"/>
    <w:pPr>
      <w:tabs>
        <w:tab w:val="center" w:pos="4819"/>
        <w:tab w:val="right" w:pos="9638"/>
      </w:tabs>
    </w:pPr>
  </w:style>
  <w:style w:type="character" w:customStyle="1" w:styleId="AntratsDiagrama">
    <w:name w:val="Antraštės Diagrama"/>
    <w:basedOn w:val="Numatytasispastraiposriftas"/>
    <w:link w:val="Antrats"/>
    <w:rsid w:val="00120E02"/>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20E02"/>
  </w:style>
  <w:style w:type="character" w:customStyle="1" w:styleId="A3">
    <w:name w:val="A3"/>
    <w:rsid w:val="00120E02"/>
    <w:rPr>
      <w:color w:val="000000"/>
      <w:sz w:val="18"/>
      <w:szCs w:val="18"/>
    </w:rPr>
  </w:style>
  <w:style w:type="paragraph" w:styleId="Sraopastraipa">
    <w:name w:val="List Paragraph"/>
    <w:basedOn w:val="prastasis"/>
    <w:uiPriority w:val="34"/>
    <w:qFormat/>
    <w:rsid w:val="00120E02"/>
    <w:pPr>
      <w:spacing w:after="0"/>
      <w:ind w:left="720" w:firstLine="0"/>
    </w:pPr>
    <w:rPr>
      <w:rFonts w:ascii="Calibri" w:eastAsiaTheme="minorHAnsi" w:hAnsi="Calibri"/>
      <w:sz w:val="22"/>
      <w:szCs w:val="22"/>
    </w:rPr>
  </w:style>
  <w:style w:type="paragraph" w:styleId="Debesliotekstas">
    <w:name w:val="Balloon Text"/>
    <w:basedOn w:val="prastasis"/>
    <w:link w:val="DebesliotekstasDiagrama"/>
    <w:uiPriority w:val="99"/>
    <w:semiHidden/>
    <w:unhideWhenUsed/>
    <w:rsid w:val="00EF0C1D"/>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0C1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3730">
      <w:bodyDiv w:val="1"/>
      <w:marLeft w:val="0"/>
      <w:marRight w:val="0"/>
      <w:marTop w:val="0"/>
      <w:marBottom w:val="0"/>
      <w:divBdr>
        <w:top w:val="none" w:sz="0" w:space="0" w:color="auto"/>
        <w:left w:val="none" w:sz="0" w:space="0" w:color="auto"/>
        <w:bottom w:val="none" w:sz="0" w:space="0" w:color="auto"/>
        <w:right w:val="none" w:sz="0" w:space="0" w:color="auto"/>
      </w:divBdr>
    </w:div>
    <w:div w:id="791751909">
      <w:bodyDiv w:val="1"/>
      <w:marLeft w:val="0"/>
      <w:marRight w:val="0"/>
      <w:marTop w:val="0"/>
      <w:marBottom w:val="0"/>
      <w:divBdr>
        <w:top w:val="none" w:sz="0" w:space="0" w:color="auto"/>
        <w:left w:val="none" w:sz="0" w:space="0" w:color="auto"/>
        <w:bottom w:val="none" w:sz="0" w:space="0" w:color="auto"/>
        <w:right w:val="none" w:sz="0" w:space="0" w:color="auto"/>
      </w:divBdr>
    </w:div>
    <w:div w:id="831212669">
      <w:bodyDiv w:val="1"/>
      <w:marLeft w:val="0"/>
      <w:marRight w:val="0"/>
      <w:marTop w:val="0"/>
      <w:marBottom w:val="0"/>
      <w:divBdr>
        <w:top w:val="none" w:sz="0" w:space="0" w:color="auto"/>
        <w:left w:val="none" w:sz="0" w:space="0" w:color="auto"/>
        <w:bottom w:val="none" w:sz="0" w:space="0" w:color="auto"/>
        <w:right w:val="none" w:sz="0" w:space="0" w:color="auto"/>
      </w:divBdr>
    </w:div>
    <w:div w:id="1209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smm.lt" TargetMode="External"/><Relationship Id="rId3" Type="http://schemas.openxmlformats.org/officeDocument/2006/relationships/settings" Target="settings.xml"/><Relationship Id="rId7" Type="http://schemas.openxmlformats.org/officeDocument/2006/relationships/hyperlink" Target="mailto:zina.kavaliauskiene@joniski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inkvl\Desktop\TuscLap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TuscLapas 1</Template>
  <TotalTime>0</TotalTime>
  <Pages>3</Pages>
  <Words>4646</Words>
  <Characters>2649</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Joniškio rajono savivaldybės administracija</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zinkvl</dc:creator>
  <cp:lastModifiedBy>Vitolis</cp:lastModifiedBy>
  <cp:revision>2</cp:revision>
  <cp:lastPrinted>2018-05-14T08:43:00Z</cp:lastPrinted>
  <dcterms:created xsi:type="dcterms:W3CDTF">2020-06-19T10:33:00Z</dcterms:created>
  <dcterms:modified xsi:type="dcterms:W3CDTF">2020-06-19T10:33:00Z</dcterms:modified>
</cp:coreProperties>
</file>