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DCF5" w14:textId="77777777" w:rsidR="006214A0" w:rsidRDefault="00C04F9F" w:rsidP="00F65896">
      <w:pPr>
        <w:jc w:val="center"/>
      </w:pPr>
      <w:bookmarkStart w:id="0" w:name="_GoBack"/>
      <w:bookmarkEnd w:id="0"/>
      <w:r>
        <w:rPr>
          <w:noProof/>
          <w:lang w:eastAsia="lt-LT"/>
        </w:rPr>
        <w:drawing>
          <wp:inline distT="0" distB="0" distL="0" distR="0" wp14:anchorId="7DA8AC24" wp14:editId="4AE0D418">
            <wp:extent cx="523875" cy="647700"/>
            <wp:effectExtent l="0" t="0" r="9525"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14:paraId="3151737A" w14:textId="77777777" w:rsidR="00516031" w:rsidRDefault="00516031" w:rsidP="006214A0">
      <w:pPr>
        <w:jc w:val="center"/>
        <w:rPr>
          <w:b/>
          <w:caps/>
          <w:sz w:val="26"/>
        </w:rPr>
      </w:pPr>
    </w:p>
    <w:p w14:paraId="1CC7EC4F" w14:textId="77777777" w:rsidR="006214A0" w:rsidRDefault="006214A0" w:rsidP="006214A0">
      <w:pPr>
        <w:jc w:val="center"/>
        <w:rPr>
          <w:b/>
          <w:caps/>
          <w:sz w:val="26"/>
        </w:rPr>
      </w:pPr>
      <w:r>
        <w:rPr>
          <w:b/>
          <w:caps/>
          <w:sz w:val="26"/>
        </w:rPr>
        <w:t>JONIŠKIO RAJONO SAVIVALDYBĖS</w:t>
      </w:r>
    </w:p>
    <w:p w14:paraId="3CC15623" w14:textId="77777777" w:rsidR="006214A0" w:rsidRDefault="006214A0" w:rsidP="006214A0">
      <w:pPr>
        <w:jc w:val="center"/>
        <w:rPr>
          <w:caps/>
        </w:rPr>
      </w:pPr>
      <w:r>
        <w:rPr>
          <w:b/>
          <w:caps/>
          <w:sz w:val="26"/>
        </w:rPr>
        <w:t>ADMINISTRACIJOS DIREKTORIUS</w:t>
      </w:r>
    </w:p>
    <w:p w14:paraId="60124279" w14:textId="77777777" w:rsidR="006214A0" w:rsidRDefault="006214A0" w:rsidP="006214A0">
      <w:pPr>
        <w:jc w:val="center"/>
        <w:rPr>
          <w:caps/>
        </w:rPr>
      </w:pPr>
    </w:p>
    <w:p w14:paraId="378CF9EB" w14:textId="77777777" w:rsidR="006214A0" w:rsidRDefault="006214A0" w:rsidP="006214A0">
      <w:pPr>
        <w:jc w:val="center"/>
        <w:rPr>
          <w:b/>
          <w:caps/>
        </w:rPr>
      </w:pPr>
      <w:r>
        <w:rPr>
          <w:b/>
          <w:caps/>
        </w:rPr>
        <w:t>ĮSAKYMAS</w:t>
      </w:r>
    </w:p>
    <w:p w14:paraId="365C7DAB" w14:textId="77777777" w:rsidR="00667EE4" w:rsidRPr="00667EE4" w:rsidRDefault="00667EE4" w:rsidP="00667EE4">
      <w:pPr>
        <w:ind w:hanging="30"/>
        <w:jc w:val="center"/>
        <w:rPr>
          <w:b/>
          <w:bCs/>
          <w:color w:val="000000"/>
          <w:spacing w:val="-2"/>
        </w:rPr>
      </w:pPr>
      <w:r w:rsidRPr="00667EE4">
        <w:rPr>
          <w:b/>
          <w:bCs/>
          <w:color w:val="000000"/>
          <w:spacing w:val="-2"/>
        </w:rPr>
        <w:t xml:space="preserve">DĖL UGDYMO PROCESO ORGANIZAVIMO JONIŠKIO </w:t>
      </w:r>
    </w:p>
    <w:p w14:paraId="154DE609" w14:textId="77777777" w:rsidR="000A780A" w:rsidRDefault="00667EE4" w:rsidP="00667EE4">
      <w:pPr>
        <w:ind w:hanging="30"/>
        <w:jc w:val="center"/>
        <w:rPr>
          <w:b/>
          <w:bCs/>
          <w:color w:val="000000"/>
          <w:spacing w:val="-2"/>
        </w:rPr>
      </w:pPr>
      <w:r w:rsidRPr="00667EE4">
        <w:rPr>
          <w:b/>
          <w:bCs/>
          <w:color w:val="000000"/>
          <w:spacing w:val="-2"/>
        </w:rPr>
        <w:t xml:space="preserve"> RAJONO SAVIVALDYBĖJE</w:t>
      </w:r>
    </w:p>
    <w:p w14:paraId="687EA3BC" w14:textId="77777777" w:rsidR="00667EE4" w:rsidRDefault="00667EE4" w:rsidP="00667EE4">
      <w:pPr>
        <w:ind w:hanging="30"/>
        <w:jc w:val="center"/>
        <w:rPr>
          <w:b/>
          <w:bCs/>
        </w:rPr>
      </w:pPr>
    </w:p>
    <w:p w14:paraId="5D5C538A" w14:textId="77777777" w:rsidR="006214A0" w:rsidRDefault="006214A0" w:rsidP="006214A0">
      <w:pPr>
        <w:ind w:hanging="30"/>
        <w:jc w:val="center"/>
      </w:pPr>
      <w:r>
        <w:t>20</w:t>
      </w:r>
      <w:r w:rsidR="00C14947">
        <w:t>20</w:t>
      </w:r>
      <w:r w:rsidR="00801177">
        <w:t xml:space="preserve"> </w:t>
      </w:r>
      <w:r>
        <w:t xml:space="preserve">m. </w:t>
      </w:r>
      <w:r w:rsidR="00400DCF">
        <w:t>spalio</w:t>
      </w:r>
      <w:r w:rsidR="004D5406">
        <w:t xml:space="preserve"> 21</w:t>
      </w:r>
      <w:r w:rsidR="00F27140">
        <w:t xml:space="preserve"> </w:t>
      </w:r>
      <w:r>
        <w:t>d.   Nr.</w:t>
      </w:r>
      <w:r w:rsidR="00801177">
        <w:t xml:space="preserve"> </w:t>
      </w:r>
      <w:r w:rsidR="00456D2F">
        <w:t>A-</w:t>
      </w:r>
      <w:r w:rsidR="00667EE4">
        <w:t>978</w:t>
      </w:r>
    </w:p>
    <w:p w14:paraId="39FDB2B8" w14:textId="77777777" w:rsidR="006214A0" w:rsidRDefault="006214A0" w:rsidP="006214A0">
      <w:pPr>
        <w:ind w:hanging="30"/>
        <w:jc w:val="center"/>
      </w:pPr>
      <w:r>
        <w:t>Joniškis</w:t>
      </w:r>
    </w:p>
    <w:p w14:paraId="54BE11A9" w14:textId="77777777" w:rsidR="005A547B" w:rsidRDefault="005A547B" w:rsidP="006214A0">
      <w:pPr>
        <w:ind w:hanging="30"/>
        <w:jc w:val="center"/>
      </w:pPr>
    </w:p>
    <w:p w14:paraId="1AB871EA" w14:textId="77777777" w:rsidR="00667EE4" w:rsidRDefault="00667EE4" w:rsidP="00667EE4">
      <w:pPr>
        <w:ind w:firstLine="709"/>
        <w:jc w:val="both"/>
        <w:rPr>
          <w:color w:val="000000" w:themeColor="text1"/>
        </w:rPr>
      </w:pPr>
      <w:r>
        <w:rPr>
          <w:kern w:val="3"/>
          <w:szCs w:val="24"/>
        </w:rPr>
        <w:t>Vadovaudamasi Lietuvos Respublikos vietos savivaldos įstatymo 29 straipsnio 8 dalies 2 punktu, Lietuvos Respublikos Vyriausybės</w:t>
      </w:r>
      <w:r>
        <w:rPr>
          <w:szCs w:val="24"/>
        </w:rPr>
        <w:t> </w:t>
      </w:r>
      <w:bookmarkStart w:id="1" w:name="part_6efffed4335b40c399f26a858d726b14"/>
      <w:bookmarkEnd w:id="1"/>
      <w:r>
        <w:rPr>
          <w:szCs w:val="24"/>
        </w:rPr>
        <w:t xml:space="preserve">2020 m. vasario 26 d. nutarimu Nr. 152 „Dėl valstybės lygio ekstremaliosios situacijos paskelbimo“ (su visais vėlesniais pakeitimais), </w:t>
      </w:r>
      <w:r>
        <w:rPr>
          <w:color w:val="000000"/>
        </w:rPr>
        <w:t xml:space="preserve">Lietuvos Respublikos žmonių užkrečiamųjų ligų profilaktikos ir kontrolės įstatymo 25 straipsnio 3 dalimi ir 26 straipsnio 3 dalimi, Lietuvos Respublikos sveikatos apsaugos ministro – valstybės lygio ekstremaliosios situacijos valstybės operacijų vadovo 2020 m. rugpjūčio 17 d. sprendimo Nr. V-1839 „Dėl </w:t>
      </w:r>
      <w:r>
        <w:rPr>
          <w:color w:val="000000"/>
          <w:shd w:val="clear" w:color="auto" w:fill="FFFFFF"/>
        </w:rPr>
        <w:t xml:space="preserve">pradinio ugdymo organizavimo būtinų sąlygų“ (su visais vėlesniais pakeitimais) 3 punktu, </w:t>
      </w:r>
      <w:r>
        <w:rPr>
          <w:color w:val="000000"/>
        </w:rPr>
        <w:t xml:space="preserve">Lietuvos Respublikos sveikatos apsaugos ministro – valstybės lygio ekstremaliosios situacijos valstybės operacijų vadovo 2020 m. birželio 16 d. sprendimo Nr. V-1487 „Dėl </w:t>
      </w:r>
      <w:r>
        <w:rPr>
          <w:color w:val="000000"/>
          <w:shd w:val="clear" w:color="auto" w:fill="FFFFFF"/>
        </w:rPr>
        <w:t>ikimokyklinio ir priešmokyklinio ugdymo organizavimo būtinų sąlygų“ (su visais vėlesniais pakeitimais) 3 punktu</w:t>
      </w:r>
      <w:r>
        <w:rPr>
          <w:color w:val="000000"/>
        </w:rPr>
        <w:t xml:space="preserve">, </w:t>
      </w:r>
      <w:r>
        <w:rPr>
          <w:color w:val="000000" w:themeColor="text1"/>
          <w:szCs w:val="24"/>
        </w:rPr>
        <w:t>Lietuvos Respublikos sveikatos apsaugos ministro – valstybės lygio ekstremaliosios situacijos valstybės operacijų vadovo 2020 m. spalio 16 d. sprendimo Nr. V-2287 „Dėl didelės ir mažos rizikos savivaldybių nustatymo“ 2.5 papunkčiu ir atsižvelgdama į Nacionalinio visuomenės sveikatos centro prie Sveikatos apsaugos ministerijos Šiaulių departamento 2020 m. spalio 19 d. raštą Nr. (6-13 16.1.17E)2-83200 „Dėl COVID-19 ligos (</w:t>
      </w:r>
      <w:proofErr w:type="spellStart"/>
      <w:r>
        <w:rPr>
          <w:color w:val="000000" w:themeColor="text1"/>
          <w:szCs w:val="24"/>
        </w:rPr>
        <w:t>koronaviruso</w:t>
      </w:r>
      <w:proofErr w:type="spellEnd"/>
      <w:r>
        <w:rPr>
          <w:color w:val="000000" w:themeColor="text1"/>
          <w:szCs w:val="24"/>
        </w:rPr>
        <w:t xml:space="preserve"> infekcijos) prevencinių priemonių Joniškio rajono savivaldybėje organizavimo“, Joniškio rajono savivaldybės ekstremalių situacijų komisijos 2020 m. spalio 21 d. posėdžio protokolą Nr. ESK-14:</w:t>
      </w:r>
    </w:p>
    <w:p w14:paraId="30F6D89A" w14:textId="77777777" w:rsidR="00667EE4" w:rsidRDefault="00667EE4" w:rsidP="00667EE4">
      <w:pPr>
        <w:widowControl w:val="0"/>
        <w:suppressAutoHyphens/>
        <w:overflowPunct w:val="0"/>
        <w:autoSpaceDE w:val="0"/>
        <w:autoSpaceDN w:val="0"/>
        <w:ind w:firstLine="709"/>
        <w:jc w:val="both"/>
        <w:rPr>
          <w:szCs w:val="24"/>
        </w:rPr>
      </w:pPr>
      <w:r>
        <w:rPr>
          <w:szCs w:val="24"/>
        </w:rPr>
        <w:t>1. N u r o d a u taikyti infekcijų plitimą ribojantį režimą visose Joniškio rajono savivaldybėje esančiose švietimo įstaigose ir organizuoti ugdymo procesą, vaikų ir jaunimo užimtumo veiklas nuotoliniu būdu nuo 2020 m. spalio 22 d. iki 2020 m. lapkričio 9 d.</w:t>
      </w:r>
    </w:p>
    <w:p w14:paraId="08E06770" w14:textId="77777777" w:rsidR="00667EE4" w:rsidRDefault="00667EE4" w:rsidP="00667EE4">
      <w:pPr>
        <w:widowControl w:val="0"/>
        <w:suppressAutoHyphens/>
        <w:overflowPunct w:val="0"/>
        <w:autoSpaceDE w:val="0"/>
        <w:autoSpaceDN w:val="0"/>
        <w:ind w:firstLine="709"/>
        <w:jc w:val="both"/>
        <w:rPr>
          <w:szCs w:val="24"/>
        </w:rPr>
      </w:pPr>
      <w:r>
        <w:rPr>
          <w:szCs w:val="24"/>
        </w:rPr>
        <w:t>2. Į p a r e i g o j u Joniškio rajono savivaldybės administracijos:</w:t>
      </w:r>
    </w:p>
    <w:p w14:paraId="23ECDED9" w14:textId="77777777" w:rsidR="00667EE4" w:rsidRDefault="00667EE4" w:rsidP="00667EE4">
      <w:pPr>
        <w:widowControl w:val="0"/>
        <w:suppressAutoHyphens/>
        <w:overflowPunct w:val="0"/>
        <w:autoSpaceDE w:val="0"/>
        <w:autoSpaceDN w:val="0"/>
        <w:ind w:firstLine="709"/>
        <w:jc w:val="both"/>
        <w:rPr>
          <w:szCs w:val="24"/>
        </w:rPr>
      </w:pPr>
      <w:r>
        <w:rPr>
          <w:szCs w:val="24"/>
        </w:rPr>
        <w:t>2.1. Švietimo, kultūros ir sporto skyrių informuoti Joniškio rajono savivaldybėje esančias švietimo įstaigas apie šį įsakymą;</w:t>
      </w:r>
    </w:p>
    <w:p w14:paraId="512DF649" w14:textId="77777777" w:rsidR="00FF06FE" w:rsidRPr="008D087F" w:rsidRDefault="00667EE4" w:rsidP="00667EE4">
      <w:pPr>
        <w:ind w:firstLine="709"/>
        <w:jc w:val="both"/>
        <w:rPr>
          <w:szCs w:val="24"/>
        </w:rPr>
      </w:pPr>
      <w:r>
        <w:rPr>
          <w:szCs w:val="24"/>
        </w:rPr>
        <w:t>2.2. Kanceliarijos skyrių apie šį įsakymą skelbti viešai savivaldybės interneto svetainėje www.joniskis.lt.</w:t>
      </w:r>
    </w:p>
    <w:p w14:paraId="6B4E24FC" w14:textId="77777777" w:rsidR="00E32A7E" w:rsidRDefault="00E32A7E" w:rsidP="00411D02">
      <w:pPr>
        <w:autoSpaceDE w:val="0"/>
        <w:autoSpaceDN w:val="0"/>
        <w:adjustRightInd w:val="0"/>
        <w:ind w:firstLine="851"/>
        <w:jc w:val="both"/>
        <w:rPr>
          <w:szCs w:val="24"/>
        </w:rPr>
      </w:pPr>
    </w:p>
    <w:p w14:paraId="2FEDC8EA" w14:textId="77777777" w:rsidR="005D4B20" w:rsidRPr="00411D02" w:rsidRDefault="005D4B20" w:rsidP="00411D02">
      <w:pPr>
        <w:autoSpaceDE w:val="0"/>
        <w:autoSpaceDN w:val="0"/>
        <w:adjustRightInd w:val="0"/>
        <w:ind w:firstLine="851"/>
        <w:jc w:val="both"/>
        <w:rPr>
          <w:szCs w:val="24"/>
        </w:rPr>
      </w:pPr>
    </w:p>
    <w:p w14:paraId="50418C1A" w14:textId="77777777" w:rsidR="00713A46" w:rsidRPr="003A57DC" w:rsidRDefault="003A57DC" w:rsidP="003A57DC">
      <w:pPr>
        <w:jc w:val="both"/>
        <w:rPr>
          <w:szCs w:val="24"/>
        </w:rPr>
      </w:pPr>
      <w:r w:rsidRPr="00546FA0">
        <w:rPr>
          <w:szCs w:val="24"/>
        </w:rPr>
        <w:t>Administracijos direktor</w:t>
      </w:r>
      <w:r>
        <w:rPr>
          <w:szCs w:val="24"/>
        </w:rPr>
        <w:t>ė</w:t>
      </w:r>
      <w:r>
        <w:rPr>
          <w:szCs w:val="24"/>
        </w:rPr>
        <w:tab/>
      </w:r>
      <w:r>
        <w:rPr>
          <w:szCs w:val="24"/>
        </w:rPr>
        <w:tab/>
      </w:r>
      <w:r>
        <w:rPr>
          <w:szCs w:val="24"/>
        </w:rPr>
        <w:tab/>
      </w:r>
      <w:r>
        <w:rPr>
          <w:szCs w:val="24"/>
        </w:rPr>
        <w:tab/>
      </w:r>
      <w:r>
        <w:rPr>
          <w:szCs w:val="24"/>
        </w:rPr>
        <w:tab/>
      </w:r>
      <w:r>
        <w:rPr>
          <w:szCs w:val="24"/>
        </w:rPr>
        <w:tab/>
      </w:r>
      <w:r>
        <w:rPr>
          <w:szCs w:val="24"/>
        </w:rPr>
        <w:tab/>
        <w:t>Valė Kulvinskienė</w:t>
      </w:r>
    </w:p>
    <w:sectPr w:rsidR="00713A46" w:rsidRPr="003A57DC" w:rsidSect="00F82CC8">
      <w:pgSz w:w="11906" w:h="16838"/>
      <w:pgMar w:top="851" w:right="567" w:bottom="761" w:left="1701" w:header="567" w:footer="567" w:gutter="0"/>
      <w:cols w:space="1296"/>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74C"/>
    <w:multiLevelType w:val="hybridMultilevel"/>
    <w:tmpl w:val="4A2CDB06"/>
    <w:lvl w:ilvl="0" w:tplc="29C2597E">
      <w:start w:val="2"/>
      <w:numFmt w:val="decimal"/>
      <w:lvlText w:val="%1."/>
      <w:lvlJc w:val="left"/>
      <w:pPr>
        <w:ind w:left="1080" w:hanging="360"/>
      </w:pPr>
      <w:rPr>
        <w:rFonts w:hint="default"/>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0326009"/>
    <w:multiLevelType w:val="hybridMultilevel"/>
    <w:tmpl w:val="22741828"/>
    <w:lvl w:ilvl="0" w:tplc="5650D558">
      <w:start w:val="1"/>
      <w:numFmt w:val="decimal"/>
      <w:lvlText w:val="%1."/>
      <w:lvlJc w:val="left"/>
      <w:pPr>
        <w:ind w:left="930" w:hanging="360"/>
      </w:pPr>
    </w:lvl>
    <w:lvl w:ilvl="1" w:tplc="04270019">
      <w:start w:val="1"/>
      <w:numFmt w:val="lowerLetter"/>
      <w:lvlText w:val="%2."/>
      <w:lvlJc w:val="left"/>
      <w:pPr>
        <w:ind w:left="1650" w:hanging="360"/>
      </w:pPr>
    </w:lvl>
    <w:lvl w:ilvl="2" w:tplc="0427001B">
      <w:start w:val="1"/>
      <w:numFmt w:val="lowerRoman"/>
      <w:lvlText w:val="%3."/>
      <w:lvlJc w:val="right"/>
      <w:pPr>
        <w:ind w:left="2370" w:hanging="180"/>
      </w:pPr>
    </w:lvl>
    <w:lvl w:ilvl="3" w:tplc="0427000F">
      <w:start w:val="1"/>
      <w:numFmt w:val="decimal"/>
      <w:lvlText w:val="%4."/>
      <w:lvlJc w:val="left"/>
      <w:pPr>
        <w:ind w:left="3090" w:hanging="360"/>
      </w:pPr>
    </w:lvl>
    <w:lvl w:ilvl="4" w:tplc="04270019">
      <w:start w:val="1"/>
      <w:numFmt w:val="lowerLetter"/>
      <w:lvlText w:val="%5."/>
      <w:lvlJc w:val="left"/>
      <w:pPr>
        <w:ind w:left="3810" w:hanging="360"/>
      </w:pPr>
    </w:lvl>
    <w:lvl w:ilvl="5" w:tplc="0427001B">
      <w:start w:val="1"/>
      <w:numFmt w:val="lowerRoman"/>
      <w:lvlText w:val="%6."/>
      <w:lvlJc w:val="right"/>
      <w:pPr>
        <w:ind w:left="4530" w:hanging="180"/>
      </w:pPr>
    </w:lvl>
    <w:lvl w:ilvl="6" w:tplc="0427000F">
      <w:start w:val="1"/>
      <w:numFmt w:val="decimal"/>
      <w:lvlText w:val="%7."/>
      <w:lvlJc w:val="left"/>
      <w:pPr>
        <w:ind w:left="5250" w:hanging="360"/>
      </w:pPr>
    </w:lvl>
    <w:lvl w:ilvl="7" w:tplc="04270019">
      <w:start w:val="1"/>
      <w:numFmt w:val="lowerLetter"/>
      <w:lvlText w:val="%8."/>
      <w:lvlJc w:val="left"/>
      <w:pPr>
        <w:ind w:left="5970" w:hanging="360"/>
      </w:pPr>
    </w:lvl>
    <w:lvl w:ilvl="8" w:tplc="0427001B">
      <w:start w:val="1"/>
      <w:numFmt w:val="lowerRoman"/>
      <w:lvlText w:val="%9."/>
      <w:lvlJc w:val="right"/>
      <w:pPr>
        <w:ind w:left="6690" w:hanging="180"/>
      </w:pPr>
    </w:lvl>
  </w:abstractNum>
  <w:abstractNum w:abstractNumId="2" w15:restartNumberingAfterBreak="0">
    <w:nsid w:val="35A66A29"/>
    <w:multiLevelType w:val="singleLevel"/>
    <w:tmpl w:val="E7C62E92"/>
    <w:lvl w:ilvl="0">
      <w:start w:val="1"/>
      <w:numFmt w:val="decimal"/>
      <w:lvlText w:val="%1."/>
      <w:lvlJc w:val="left"/>
      <w:pPr>
        <w:tabs>
          <w:tab w:val="num" w:pos="1080"/>
        </w:tabs>
        <w:ind w:left="1080" w:hanging="360"/>
      </w:pPr>
      <w:rPr>
        <w:rFonts w:hint="default"/>
      </w:rPr>
    </w:lvl>
  </w:abstractNum>
  <w:abstractNum w:abstractNumId="3" w15:restartNumberingAfterBreak="0">
    <w:nsid w:val="70571342"/>
    <w:multiLevelType w:val="hybridMultilevel"/>
    <w:tmpl w:val="C7DE0AD6"/>
    <w:lvl w:ilvl="0" w:tplc="1A0A7B9E">
      <w:start w:val="1"/>
      <w:numFmt w:val="decimal"/>
      <w:lvlText w:val="%1."/>
      <w:lvlJc w:val="left"/>
      <w:pPr>
        <w:tabs>
          <w:tab w:val="num" w:pos="1377"/>
        </w:tabs>
        <w:ind w:left="1377" w:hanging="8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3"/>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2F"/>
    <w:rsid w:val="00005786"/>
    <w:rsid w:val="00066812"/>
    <w:rsid w:val="000A3007"/>
    <w:rsid w:val="000A780A"/>
    <w:rsid w:val="000C2FE3"/>
    <w:rsid w:val="000C5D6B"/>
    <w:rsid w:val="0011404D"/>
    <w:rsid w:val="00176E72"/>
    <w:rsid w:val="00181782"/>
    <w:rsid w:val="0018458D"/>
    <w:rsid w:val="001C7C90"/>
    <w:rsid w:val="001D2310"/>
    <w:rsid w:val="001E071E"/>
    <w:rsid w:val="00204516"/>
    <w:rsid w:val="00220213"/>
    <w:rsid w:val="00233500"/>
    <w:rsid w:val="002D021F"/>
    <w:rsid w:val="002E7995"/>
    <w:rsid w:val="002F751C"/>
    <w:rsid w:val="00300D9F"/>
    <w:rsid w:val="0038274A"/>
    <w:rsid w:val="003A57DC"/>
    <w:rsid w:val="003C6A2D"/>
    <w:rsid w:val="00400DCF"/>
    <w:rsid w:val="00411D02"/>
    <w:rsid w:val="00456D2F"/>
    <w:rsid w:val="00460F7D"/>
    <w:rsid w:val="004C0308"/>
    <w:rsid w:val="004D5406"/>
    <w:rsid w:val="005005A6"/>
    <w:rsid w:val="00516031"/>
    <w:rsid w:val="0058544F"/>
    <w:rsid w:val="00586DB4"/>
    <w:rsid w:val="005A547B"/>
    <w:rsid w:val="005D4B20"/>
    <w:rsid w:val="00616793"/>
    <w:rsid w:val="006214A0"/>
    <w:rsid w:val="00667EE4"/>
    <w:rsid w:val="00713A46"/>
    <w:rsid w:val="00731B0F"/>
    <w:rsid w:val="00743596"/>
    <w:rsid w:val="00751CB0"/>
    <w:rsid w:val="00755B51"/>
    <w:rsid w:val="007923F7"/>
    <w:rsid w:val="00801177"/>
    <w:rsid w:val="00806E8A"/>
    <w:rsid w:val="0081200B"/>
    <w:rsid w:val="00832874"/>
    <w:rsid w:val="00891E38"/>
    <w:rsid w:val="008C2394"/>
    <w:rsid w:val="008D087F"/>
    <w:rsid w:val="008D6430"/>
    <w:rsid w:val="009446F5"/>
    <w:rsid w:val="009915FB"/>
    <w:rsid w:val="009A0143"/>
    <w:rsid w:val="00A82BF7"/>
    <w:rsid w:val="00AA55C9"/>
    <w:rsid w:val="00AC212D"/>
    <w:rsid w:val="00B1294B"/>
    <w:rsid w:val="00B45327"/>
    <w:rsid w:val="00B52756"/>
    <w:rsid w:val="00BC7741"/>
    <w:rsid w:val="00BF738A"/>
    <w:rsid w:val="00C04F9F"/>
    <w:rsid w:val="00C14947"/>
    <w:rsid w:val="00C63E96"/>
    <w:rsid w:val="00D4630C"/>
    <w:rsid w:val="00D55299"/>
    <w:rsid w:val="00D81068"/>
    <w:rsid w:val="00D87C0D"/>
    <w:rsid w:val="00DC5223"/>
    <w:rsid w:val="00DF534A"/>
    <w:rsid w:val="00E033C7"/>
    <w:rsid w:val="00E20AF1"/>
    <w:rsid w:val="00E32A7E"/>
    <w:rsid w:val="00E71BE4"/>
    <w:rsid w:val="00EA31AD"/>
    <w:rsid w:val="00F27140"/>
    <w:rsid w:val="00F41F7F"/>
    <w:rsid w:val="00F65896"/>
    <w:rsid w:val="00F665EC"/>
    <w:rsid w:val="00F66D9B"/>
    <w:rsid w:val="00F82CC8"/>
    <w:rsid w:val="00F91609"/>
    <w:rsid w:val="00FA6A21"/>
    <w:rsid w:val="00FC726D"/>
    <w:rsid w:val="00FF06FE"/>
    <w:rsid w:val="00FF1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A985"/>
  <w15:docId w15:val="{AB03E8BA-20BF-4141-AEF2-08F9474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paragraph" w:styleId="Antrat2">
    <w:name w:val="heading 2"/>
    <w:basedOn w:val="prastasis"/>
    <w:next w:val="prastasis"/>
    <w:qFormat/>
    <w:pPr>
      <w:keepNext/>
      <w:jc w:val="center"/>
      <w:outlineLvl w:val="1"/>
    </w:pPr>
    <w:rPr>
      <w:b/>
      <w:caps/>
      <w:sz w:val="26"/>
    </w:rPr>
  </w:style>
  <w:style w:type="paragraph" w:styleId="Antrat3">
    <w:name w:val="heading 3"/>
    <w:basedOn w:val="prastasis"/>
    <w:next w:val="prastasis"/>
    <w:qFormat/>
    <w:pPr>
      <w:keepNext/>
      <w:outlineLvl w:val="2"/>
    </w:pPr>
    <w:rPr>
      <w:lang w:val="en-US"/>
    </w:rPr>
  </w:style>
  <w:style w:type="paragraph" w:styleId="Antrat5">
    <w:name w:val="heading 5"/>
    <w:basedOn w:val="prastasis"/>
    <w:next w:val="prastasis"/>
    <w:link w:val="Antrat5Diagrama"/>
    <w:qFormat/>
    <w:pPr>
      <w:spacing w:before="240" w:after="60"/>
      <w:outlineLvl w:val="4"/>
    </w:pPr>
    <w:rPr>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 w:val="20"/>
      <w:lang w:val="en-US"/>
    </w:rPr>
  </w:style>
  <w:style w:type="paragraph" w:styleId="Pavadinimas">
    <w:name w:val="Title"/>
    <w:basedOn w:val="prastasis"/>
    <w:qFormat/>
    <w:pPr>
      <w:jc w:val="center"/>
    </w:pPr>
    <w:rPr>
      <w:b/>
      <w:caps/>
    </w:rPr>
  </w:style>
  <w:style w:type="paragraph" w:styleId="Pagrindinistekstas">
    <w:name w:val="Body Text"/>
    <w:basedOn w:val="prastasis"/>
    <w:semiHidden/>
  </w:style>
  <w:style w:type="paragraph" w:styleId="Debesliotekstas">
    <w:name w:val="Balloon Text"/>
    <w:basedOn w:val="prastasis"/>
    <w:semiHidden/>
    <w:rPr>
      <w:rFonts w:ascii="Tahoma" w:hAnsi="Tahoma" w:cs="Tahoma"/>
      <w:sz w:val="16"/>
      <w:szCs w:val="16"/>
    </w:rPr>
  </w:style>
  <w:style w:type="paragraph" w:styleId="Porat">
    <w:name w:val="footer"/>
    <w:basedOn w:val="prastasis"/>
    <w:semiHidden/>
    <w:pPr>
      <w:tabs>
        <w:tab w:val="center" w:pos="4153"/>
        <w:tab w:val="right" w:pos="8306"/>
      </w:tabs>
    </w:pPr>
    <w:rPr>
      <w:lang w:val="en-AU"/>
    </w:rPr>
  </w:style>
  <w:style w:type="paragraph" w:styleId="Pagrindinistekstas2">
    <w:name w:val="Body Text 2"/>
    <w:basedOn w:val="prastasis"/>
    <w:link w:val="Pagrindinistekstas2Diagrama"/>
    <w:semiHidden/>
    <w:pPr>
      <w:jc w:val="center"/>
    </w:pPr>
    <w:rPr>
      <w:b/>
    </w:rPr>
  </w:style>
  <w:style w:type="paragraph" w:styleId="Pagrindiniotekstotrauka">
    <w:name w:val="Body Text Indent"/>
    <w:basedOn w:val="prastasis"/>
    <w:semiHidden/>
    <w:pPr>
      <w:spacing w:after="120"/>
      <w:ind w:left="283"/>
    </w:pPr>
  </w:style>
  <w:style w:type="paragraph" w:styleId="Pagrindiniotekstotrauka2">
    <w:name w:val="Body Text Indent 2"/>
    <w:basedOn w:val="prastasis"/>
    <w:link w:val="Pagrindiniotekstotrauka2Diagrama"/>
    <w:semiHidden/>
    <w:pPr>
      <w:ind w:hanging="30"/>
      <w:jc w:val="center"/>
    </w:pPr>
    <w:rPr>
      <w:b/>
      <w:bCs/>
    </w:rPr>
  </w:style>
  <w:style w:type="paragraph" w:styleId="Pagrindiniotekstotrauka3">
    <w:name w:val="Body Text Indent 3"/>
    <w:basedOn w:val="prastasis"/>
    <w:link w:val="Pagrindiniotekstotrauka3Diagrama"/>
    <w:semiHidden/>
    <w:pPr>
      <w:ind w:firstLine="567"/>
    </w:pPr>
  </w:style>
  <w:style w:type="character" w:customStyle="1" w:styleId="Antrat5Diagrama">
    <w:name w:val="Antraštė 5 Diagrama"/>
    <w:link w:val="Antrat5"/>
    <w:rsid w:val="006214A0"/>
    <w:rPr>
      <w:b/>
      <w:bCs/>
      <w:i/>
      <w:iCs/>
      <w:sz w:val="26"/>
      <w:szCs w:val="26"/>
      <w:lang w:val="en-US" w:eastAsia="en-US"/>
    </w:rPr>
  </w:style>
  <w:style w:type="character" w:customStyle="1" w:styleId="Pagrindiniotekstotrauka2Diagrama">
    <w:name w:val="Pagrindinio teksto įtrauka 2 Diagrama"/>
    <w:link w:val="Pagrindiniotekstotrauka2"/>
    <w:semiHidden/>
    <w:rsid w:val="006214A0"/>
    <w:rPr>
      <w:b/>
      <w:bCs/>
      <w:sz w:val="24"/>
      <w:lang w:eastAsia="en-US"/>
    </w:rPr>
  </w:style>
  <w:style w:type="character" w:customStyle="1" w:styleId="Pagrindiniotekstotrauka3Diagrama">
    <w:name w:val="Pagrindinio teksto įtrauka 3 Diagrama"/>
    <w:link w:val="Pagrindiniotekstotrauka3"/>
    <w:semiHidden/>
    <w:rsid w:val="006214A0"/>
    <w:rPr>
      <w:sz w:val="24"/>
      <w:lang w:eastAsia="en-US"/>
    </w:rPr>
  </w:style>
  <w:style w:type="character" w:styleId="Komentaronuoroda">
    <w:name w:val="annotation reference"/>
    <w:uiPriority w:val="99"/>
    <w:semiHidden/>
    <w:unhideWhenUsed/>
    <w:rsid w:val="00E71BE4"/>
    <w:rPr>
      <w:sz w:val="16"/>
      <w:szCs w:val="16"/>
    </w:rPr>
  </w:style>
  <w:style w:type="paragraph" w:styleId="Komentarotekstas">
    <w:name w:val="annotation text"/>
    <w:basedOn w:val="prastasis"/>
    <w:link w:val="KomentarotekstasDiagrama"/>
    <w:uiPriority w:val="99"/>
    <w:semiHidden/>
    <w:unhideWhenUsed/>
    <w:rsid w:val="00E71BE4"/>
    <w:rPr>
      <w:sz w:val="20"/>
    </w:rPr>
  </w:style>
  <w:style w:type="character" w:customStyle="1" w:styleId="KomentarotekstasDiagrama">
    <w:name w:val="Komentaro tekstas Diagrama"/>
    <w:link w:val="Komentarotekstas"/>
    <w:uiPriority w:val="99"/>
    <w:semiHidden/>
    <w:rsid w:val="00E71BE4"/>
    <w:rPr>
      <w:lang w:eastAsia="en-US"/>
    </w:rPr>
  </w:style>
  <w:style w:type="paragraph" w:styleId="Komentarotema">
    <w:name w:val="annotation subject"/>
    <w:basedOn w:val="Komentarotekstas"/>
    <w:next w:val="Komentarotekstas"/>
    <w:link w:val="KomentarotemaDiagrama"/>
    <w:uiPriority w:val="99"/>
    <w:semiHidden/>
    <w:unhideWhenUsed/>
    <w:rsid w:val="00E71BE4"/>
    <w:rPr>
      <w:b/>
      <w:bCs/>
    </w:rPr>
  </w:style>
  <w:style w:type="character" w:customStyle="1" w:styleId="KomentarotemaDiagrama">
    <w:name w:val="Komentaro tema Diagrama"/>
    <w:link w:val="Komentarotema"/>
    <w:uiPriority w:val="99"/>
    <w:semiHidden/>
    <w:rsid w:val="00E71BE4"/>
    <w:rPr>
      <w:b/>
      <w:bCs/>
      <w:lang w:eastAsia="en-US"/>
    </w:rPr>
  </w:style>
  <w:style w:type="paragraph" w:styleId="Pataisymai">
    <w:name w:val="Revision"/>
    <w:hidden/>
    <w:uiPriority w:val="99"/>
    <w:semiHidden/>
    <w:rsid w:val="00E71BE4"/>
    <w:rPr>
      <w:sz w:val="24"/>
      <w:lang w:eastAsia="en-US"/>
    </w:rPr>
  </w:style>
  <w:style w:type="table" w:styleId="Lentelstinklelis">
    <w:name w:val="Table Grid"/>
    <w:basedOn w:val="prastojilentel"/>
    <w:uiPriority w:val="59"/>
    <w:rsid w:val="00F2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1C7C90"/>
    <w:pPr>
      <w:widowControl w:val="0"/>
      <w:suppressAutoHyphens/>
      <w:overflowPunct w:val="0"/>
      <w:autoSpaceDE w:val="0"/>
      <w:autoSpaceDN w:val="0"/>
    </w:pPr>
    <w:rPr>
      <w:kern w:val="3"/>
      <w:sz w:val="24"/>
      <w:szCs w:val="24"/>
    </w:rPr>
  </w:style>
  <w:style w:type="character" w:customStyle="1" w:styleId="Numatytasispastraiposriftas1">
    <w:name w:val="Numatytasis pastraipos šriftas1"/>
    <w:rsid w:val="001C7C90"/>
  </w:style>
  <w:style w:type="character" w:customStyle="1" w:styleId="Pagrindinistekstas2Diagrama">
    <w:name w:val="Pagrindinis tekstas 2 Diagrama"/>
    <w:basedOn w:val="Numatytasispastraiposriftas"/>
    <w:link w:val="Pagrindinistekstas2"/>
    <w:semiHidden/>
    <w:rsid w:val="00DC5223"/>
    <w:rPr>
      <w:b/>
      <w:sz w:val="24"/>
      <w:lang w:eastAsia="en-US"/>
    </w:rPr>
  </w:style>
  <w:style w:type="character" w:styleId="Hipersaitas">
    <w:name w:val="Hyperlink"/>
    <w:basedOn w:val="Numatytasispastraiposriftas"/>
    <w:uiPriority w:val="99"/>
    <w:semiHidden/>
    <w:unhideWhenUsed/>
    <w:rsid w:val="000A780A"/>
    <w:rPr>
      <w:color w:val="0563C1" w:themeColor="hyperlink"/>
      <w:u w:val="single"/>
    </w:rPr>
  </w:style>
  <w:style w:type="paragraph" w:styleId="Betarp">
    <w:name w:val="No Spacing"/>
    <w:uiPriority w:val="1"/>
    <w:qFormat/>
    <w:rsid w:val="009446F5"/>
    <w:rPr>
      <w:rFonts w:eastAsia="Calibri"/>
      <w:sz w:val="24"/>
      <w:szCs w:val="22"/>
      <w:lang w:eastAsia="en-US"/>
    </w:rPr>
  </w:style>
  <w:style w:type="paragraph" w:styleId="Sraopastraipa">
    <w:name w:val="List Paragraph"/>
    <w:basedOn w:val="prastasis"/>
    <w:uiPriority w:val="34"/>
    <w:qFormat/>
    <w:rsid w:val="0094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19">
      <w:bodyDiv w:val="1"/>
      <w:marLeft w:val="0"/>
      <w:marRight w:val="0"/>
      <w:marTop w:val="0"/>
      <w:marBottom w:val="0"/>
      <w:divBdr>
        <w:top w:val="none" w:sz="0" w:space="0" w:color="auto"/>
        <w:left w:val="none" w:sz="0" w:space="0" w:color="auto"/>
        <w:bottom w:val="none" w:sz="0" w:space="0" w:color="auto"/>
        <w:right w:val="none" w:sz="0" w:space="0" w:color="auto"/>
      </w:divBdr>
    </w:div>
    <w:div w:id="58482351">
      <w:bodyDiv w:val="1"/>
      <w:marLeft w:val="0"/>
      <w:marRight w:val="0"/>
      <w:marTop w:val="0"/>
      <w:marBottom w:val="0"/>
      <w:divBdr>
        <w:top w:val="none" w:sz="0" w:space="0" w:color="auto"/>
        <w:left w:val="none" w:sz="0" w:space="0" w:color="auto"/>
        <w:bottom w:val="none" w:sz="0" w:space="0" w:color="auto"/>
        <w:right w:val="none" w:sz="0" w:space="0" w:color="auto"/>
      </w:divBdr>
    </w:div>
    <w:div w:id="572934873">
      <w:bodyDiv w:val="1"/>
      <w:marLeft w:val="0"/>
      <w:marRight w:val="0"/>
      <w:marTop w:val="0"/>
      <w:marBottom w:val="0"/>
      <w:divBdr>
        <w:top w:val="none" w:sz="0" w:space="0" w:color="auto"/>
        <w:left w:val="none" w:sz="0" w:space="0" w:color="auto"/>
        <w:bottom w:val="none" w:sz="0" w:space="0" w:color="auto"/>
        <w:right w:val="none" w:sz="0" w:space="0" w:color="auto"/>
      </w:divBdr>
    </w:div>
    <w:div w:id="609823062">
      <w:bodyDiv w:val="1"/>
      <w:marLeft w:val="0"/>
      <w:marRight w:val="0"/>
      <w:marTop w:val="0"/>
      <w:marBottom w:val="0"/>
      <w:divBdr>
        <w:top w:val="none" w:sz="0" w:space="0" w:color="auto"/>
        <w:left w:val="none" w:sz="0" w:space="0" w:color="auto"/>
        <w:bottom w:val="none" w:sz="0" w:space="0" w:color="auto"/>
        <w:right w:val="none" w:sz="0" w:space="0" w:color="auto"/>
      </w:divBdr>
    </w:div>
    <w:div w:id="629096016">
      <w:bodyDiv w:val="1"/>
      <w:marLeft w:val="0"/>
      <w:marRight w:val="0"/>
      <w:marTop w:val="0"/>
      <w:marBottom w:val="0"/>
      <w:divBdr>
        <w:top w:val="none" w:sz="0" w:space="0" w:color="auto"/>
        <w:left w:val="none" w:sz="0" w:space="0" w:color="auto"/>
        <w:bottom w:val="none" w:sz="0" w:space="0" w:color="auto"/>
        <w:right w:val="none" w:sz="0" w:space="0" w:color="auto"/>
      </w:divBdr>
    </w:div>
    <w:div w:id="768696330">
      <w:bodyDiv w:val="1"/>
      <w:marLeft w:val="0"/>
      <w:marRight w:val="0"/>
      <w:marTop w:val="0"/>
      <w:marBottom w:val="0"/>
      <w:divBdr>
        <w:top w:val="none" w:sz="0" w:space="0" w:color="auto"/>
        <w:left w:val="none" w:sz="0" w:space="0" w:color="auto"/>
        <w:bottom w:val="none" w:sz="0" w:space="0" w:color="auto"/>
        <w:right w:val="none" w:sz="0" w:space="0" w:color="auto"/>
      </w:divBdr>
    </w:div>
    <w:div w:id="848980632">
      <w:bodyDiv w:val="1"/>
      <w:marLeft w:val="0"/>
      <w:marRight w:val="0"/>
      <w:marTop w:val="0"/>
      <w:marBottom w:val="0"/>
      <w:divBdr>
        <w:top w:val="none" w:sz="0" w:space="0" w:color="auto"/>
        <w:left w:val="none" w:sz="0" w:space="0" w:color="auto"/>
        <w:bottom w:val="none" w:sz="0" w:space="0" w:color="auto"/>
        <w:right w:val="none" w:sz="0" w:space="0" w:color="auto"/>
      </w:divBdr>
    </w:div>
    <w:div w:id="962924105">
      <w:bodyDiv w:val="1"/>
      <w:marLeft w:val="0"/>
      <w:marRight w:val="0"/>
      <w:marTop w:val="0"/>
      <w:marBottom w:val="0"/>
      <w:divBdr>
        <w:top w:val="none" w:sz="0" w:space="0" w:color="auto"/>
        <w:left w:val="none" w:sz="0" w:space="0" w:color="auto"/>
        <w:bottom w:val="none" w:sz="0" w:space="0" w:color="auto"/>
        <w:right w:val="none" w:sz="0" w:space="0" w:color="auto"/>
      </w:divBdr>
    </w:div>
    <w:div w:id="1392194365">
      <w:bodyDiv w:val="1"/>
      <w:marLeft w:val="0"/>
      <w:marRight w:val="0"/>
      <w:marTop w:val="0"/>
      <w:marBottom w:val="0"/>
      <w:divBdr>
        <w:top w:val="none" w:sz="0" w:space="0" w:color="auto"/>
        <w:left w:val="none" w:sz="0" w:space="0" w:color="auto"/>
        <w:bottom w:val="none" w:sz="0" w:space="0" w:color="auto"/>
        <w:right w:val="none" w:sz="0" w:space="0" w:color="auto"/>
      </w:divBdr>
    </w:div>
    <w:div w:id="1398670743">
      <w:bodyDiv w:val="1"/>
      <w:marLeft w:val="0"/>
      <w:marRight w:val="0"/>
      <w:marTop w:val="0"/>
      <w:marBottom w:val="0"/>
      <w:divBdr>
        <w:top w:val="none" w:sz="0" w:space="0" w:color="auto"/>
        <w:left w:val="none" w:sz="0" w:space="0" w:color="auto"/>
        <w:bottom w:val="none" w:sz="0" w:space="0" w:color="auto"/>
        <w:right w:val="none" w:sz="0" w:space="0" w:color="auto"/>
      </w:divBdr>
    </w:div>
    <w:div w:id="1747919192">
      <w:bodyDiv w:val="1"/>
      <w:marLeft w:val="0"/>
      <w:marRight w:val="0"/>
      <w:marTop w:val="0"/>
      <w:marBottom w:val="0"/>
      <w:divBdr>
        <w:top w:val="none" w:sz="0" w:space="0" w:color="auto"/>
        <w:left w:val="none" w:sz="0" w:space="0" w:color="auto"/>
        <w:bottom w:val="none" w:sz="0" w:space="0" w:color="auto"/>
        <w:right w:val="none" w:sz="0" w:space="0" w:color="auto"/>
      </w:divBdr>
    </w:div>
    <w:div w:id="1803038389">
      <w:bodyDiv w:val="1"/>
      <w:marLeft w:val="0"/>
      <w:marRight w:val="0"/>
      <w:marTop w:val="0"/>
      <w:marBottom w:val="0"/>
      <w:divBdr>
        <w:top w:val="none" w:sz="0" w:space="0" w:color="auto"/>
        <w:left w:val="none" w:sz="0" w:space="0" w:color="auto"/>
        <w:bottom w:val="none" w:sz="0" w:space="0" w:color="auto"/>
        <w:right w:val="none" w:sz="0" w:space="0" w:color="auto"/>
      </w:divBdr>
    </w:div>
    <w:div w:id="1901480263">
      <w:bodyDiv w:val="1"/>
      <w:marLeft w:val="0"/>
      <w:marRight w:val="0"/>
      <w:marTop w:val="0"/>
      <w:marBottom w:val="0"/>
      <w:divBdr>
        <w:top w:val="none" w:sz="0" w:space="0" w:color="auto"/>
        <w:left w:val="none" w:sz="0" w:space="0" w:color="auto"/>
        <w:bottom w:val="none" w:sz="0" w:space="0" w:color="auto"/>
        <w:right w:val="none" w:sz="0" w:space="0" w:color="auto"/>
      </w:divBdr>
    </w:div>
    <w:div w:id="1901938705">
      <w:bodyDiv w:val="1"/>
      <w:marLeft w:val="0"/>
      <w:marRight w:val="0"/>
      <w:marTop w:val="0"/>
      <w:marBottom w:val="0"/>
      <w:divBdr>
        <w:top w:val="none" w:sz="0" w:space="0" w:color="auto"/>
        <w:left w:val="none" w:sz="0" w:space="0" w:color="auto"/>
        <w:bottom w:val="none" w:sz="0" w:space="0" w:color="auto"/>
        <w:right w:val="none" w:sz="0" w:space="0" w:color="auto"/>
      </w:divBdr>
    </w:div>
    <w:div w:id="2018729557">
      <w:bodyDiv w:val="1"/>
      <w:marLeft w:val="0"/>
      <w:marRight w:val="0"/>
      <w:marTop w:val="0"/>
      <w:marBottom w:val="0"/>
      <w:divBdr>
        <w:top w:val="none" w:sz="0" w:space="0" w:color="auto"/>
        <w:left w:val="none" w:sz="0" w:space="0" w:color="auto"/>
        <w:bottom w:val="none" w:sz="0" w:space="0" w:color="auto"/>
        <w:right w:val="none" w:sz="0" w:space="0" w:color="auto"/>
      </w:divBdr>
    </w:div>
    <w:div w:id="2027094287">
      <w:bodyDiv w:val="1"/>
      <w:marLeft w:val="0"/>
      <w:marRight w:val="0"/>
      <w:marTop w:val="0"/>
      <w:marBottom w:val="0"/>
      <w:divBdr>
        <w:top w:val="none" w:sz="0" w:space="0" w:color="auto"/>
        <w:left w:val="none" w:sz="0" w:space="0" w:color="auto"/>
        <w:bottom w:val="none" w:sz="0" w:space="0" w:color="auto"/>
        <w:right w:val="none" w:sz="0" w:space="0" w:color="auto"/>
      </w:divBdr>
    </w:div>
    <w:div w:id="21391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tms\Desktop\Isakymo%20projektas,%20atnaujinta%202019-05-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Isakymo projektas, atnaujinta 2019-05-13.dot</Template>
  <TotalTime>0</TotalTime>
  <Pages>1</Pages>
  <Words>1502</Words>
  <Characters>857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Joniskio rajono savivaldybe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Tamašauskienė</dc:creator>
  <cp:lastModifiedBy>Darbas</cp:lastModifiedBy>
  <cp:revision>2</cp:revision>
  <cp:lastPrinted>2008-03-26T07:59:00Z</cp:lastPrinted>
  <dcterms:created xsi:type="dcterms:W3CDTF">2020-10-22T06:12:00Z</dcterms:created>
  <dcterms:modified xsi:type="dcterms:W3CDTF">2020-10-22T06:12:00Z</dcterms:modified>
</cp:coreProperties>
</file>